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35C" w:rsidRPr="00A70FE9" w:rsidRDefault="00E5135C" w:rsidP="00586508">
      <w:pPr>
        <w:rPr>
          <w:b/>
          <w:sz w:val="22"/>
          <w:szCs w:val="22"/>
        </w:rPr>
      </w:pPr>
      <w:r w:rsidRPr="00A70FE9">
        <w:rPr>
          <w:b/>
          <w:sz w:val="22"/>
          <w:szCs w:val="22"/>
        </w:rPr>
        <w:t xml:space="preserve">                               </w:t>
      </w:r>
      <w:r w:rsidR="00954ABF" w:rsidRPr="00A70FE9">
        <w:rPr>
          <w:b/>
          <w:sz w:val="22"/>
          <w:szCs w:val="22"/>
        </w:rPr>
        <w:t xml:space="preserve">                           </w:t>
      </w:r>
      <w:r w:rsidR="00714E79" w:rsidRPr="00A70FE9">
        <w:rPr>
          <w:b/>
          <w:sz w:val="22"/>
          <w:szCs w:val="22"/>
        </w:rPr>
        <w:t>ПРОТОКОЛ №</w:t>
      </w:r>
      <w:r w:rsidR="009208D4" w:rsidRPr="00A70FE9">
        <w:rPr>
          <w:b/>
          <w:sz w:val="22"/>
          <w:szCs w:val="22"/>
        </w:rPr>
        <w:t xml:space="preserve"> </w:t>
      </w:r>
      <w:r w:rsidR="005E67C9" w:rsidRPr="00A70FE9">
        <w:rPr>
          <w:b/>
          <w:sz w:val="22"/>
          <w:szCs w:val="22"/>
        </w:rPr>
        <w:t>0</w:t>
      </w:r>
      <w:r w:rsidR="00630B17" w:rsidRPr="00A70FE9">
        <w:rPr>
          <w:b/>
          <w:sz w:val="22"/>
          <w:szCs w:val="22"/>
        </w:rPr>
        <w:t>6/12</w:t>
      </w:r>
      <w:r w:rsidR="00CA10D9" w:rsidRPr="00A70FE9">
        <w:rPr>
          <w:b/>
          <w:sz w:val="22"/>
          <w:szCs w:val="22"/>
        </w:rPr>
        <w:t>-201</w:t>
      </w:r>
      <w:r w:rsidR="000512A6" w:rsidRPr="00A70FE9">
        <w:rPr>
          <w:b/>
          <w:sz w:val="22"/>
          <w:szCs w:val="22"/>
        </w:rPr>
        <w:t>5</w:t>
      </w:r>
    </w:p>
    <w:p w:rsidR="00E868CE" w:rsidRPr="00A70FE9" w:rsidRDefault="00E5135C" w:rsidP="00586508">
      <w:pPr>
        <w:rPr>
          <w:sz w:val="22"/>
          <w:szCs w:val="22"/>
        </w:rPr>
      </w:pPr>
      <w:r w:rsidRPr="00A70FE9">
        <w:rPr>
          <w:sz w:val="22"/>
          <w:szCs w:val="22"/>
        </w:rPr>
        <w:t xml:space="preserve">                                    </w:t>
      </w:r>
      <w:r w:rsidR="00C03BE8" w:rsidRPr="00A70FE9">
        <w:rPr>
          <w:sz w:val="22"/>
          <w:szCs w:val="22"/>
        </w:rPr>
        <w:t xml:space="preserve">                          </w:t>
      </w:r>
      <w:r w:rsidR="00E868CE" w:rsidRPr="00A70FE9">
        <w:rPr>
          <w:sz w:val="22"/>
          <w:szCs w:val="22"/>
        </w:rPr>
        <w:t xml:space="preserve">     заседания  Совета</w:t>
      </w:r>
    </w:p>
    <w:p w:rsidR="00E868CE" w:rsidRPr="00A70FE9" w:rsidRDefault="00E868CE" w:rsidP="00586508">
      <w:pPr>
        <w:jc w:val="center"/>
        <w:rPr>
          <w:sz w:val="22"/>
          <w:szCs w:val="22"/>
        </w:rPr>
      </w:pPr>
      <w:r w:rsidRPr="00A70FE9">
        <w:rPr>
          <w:sz w:val="22"/>
          <w:szCs w:val="22"/>
        </w:rPr>
        <w:t>Саморегулируемой организации</w:t>
      </w:r>
    </w:p>
    <w:p w:rsidR="00E868CE" w:rsidRPr="00A70FE9" w:rsidRDefault="00E868CE" w:rsidP="00586508">
      <w:pPr>
        <w:jc w:val="center"/>
        <w:rPr>
          <w:rStyle w:val="a3"/>
          <w:b w:val="0"/>
          <w:sz w:val="22"/>
          <w:szCs w:val="22"/>
        </w:rPr>
      </w:pPr>
      <w:r w:rsidRPr="00A70FE9">
        <w:rPr>
          <w:rStyle w:val="a3"/>
          <w:b w:val="0"/>
          <w:sz w:val="22"/>
          <w:szCs w:val="22"/>
        </w:rPr>
        <w:t>Некоммерческого партнерства</w:t>
      </w:r>
    </w:p>
    <w:p w:rsidR="00E868CE" w:rsidRPr="00A70FE9" w:rsidRDefault="00E868CE" w:rsidP="00586508">
      <w:pPr>
        <w:pStyle w:val="a4"/>
        <w:spacing w:before="0" w:beforeAutospacing="0" w:after="0" w:afterAutospacing="0"/>
        <w:jc w:val="center"/>
        <w:rPr>
          <w:sz w:val="22"/>
          <w:szCs w:val="22"/>
        </w:rPr>
      </w:pPr>
      <w:r w:rsidRPr="00A70FE9">
        <w:rPr>
          <w:sz w:val="22"/>
          <w:szCs w:val="22"/>
        </w:rPr>
        <w:t xml:space="preserve">«Объединение организаций выполняющих архитектурно-строительное </w:t>
      </w:r>
    </w:p>
    <w:p w:rsidR="00E868CE" w:rsidRPr="00A70FE9" w:rsidRDefault="00E868CE" w:rsidP="00586508">
      <w:pPr>
        <w:pStyle w:val="a4"/>
        <w:spacing w:before="0" w:beforeAutospacing="0" w:after="0" w:afterAutospacing="0"/>
        <w:jc w:val="center"/>
        <w:rPr>
          <w:sz w:val="22"/>
          <w:szCs w:val="22"/>
        </w:rPr>
      </w:pPr>
      <w:r w:rsidRPr="00A70FE9">
        <w:rPr>
          <w:sz w:val="22"/>
          <w:szCs w:val="22"/>
        </w:rPr>
        <w:t>проектирование объектов атомной отрасли</w:t>
      </w:r>
    </w:p>
    <w:p w:rsidR="00714E79" w:rsidRPr="00A70FE9" w:rsidRDefault="00E868CE" w:rsidP="00586508">
      <w:pPr>
        <w:pStyle w:val="a4"/>
        <w:spacing w:before="0" w:beforeAutospacing="0" w:after="0" w:afterAutospacing="0"/>
        <w:jc w:val="center"/>
        <w:rPr>
          <w:sz w:val="22"/>
          <w:szCs w:val="22"/>
        </w:rPr>
      </w:pPr>
      <w:r w:rsidRPr="00A70FE9">
        <w:rPr>
          <w:sz w:val="22"/>
          <w:szCs w:val="22"/>
        </w:rPr>
        <w:t xml:space="preserve">«СОЮЗАТОМПРОЕКТ» </w:t>
      </w:r>
      <w:r w:rsidR="00634569" w:rsidRPr="00A70FE9">
        <w:rPr>
          <w:sz w:val="22"/>
          <w:szCs w:val="22"/>
        </w:rPr>
        <w:t xml:space="preserve"> (далее – «Организация»)</w:t>
      </w:r>
    </w:p>
    <w:p w:rsidR="00630B17" w:rsidRPr="00A70FE9" w:rsidRDefault="00630B17" w:rsidP="00630B17">
      <w:pPr>
        <w:pStyle w:val="a4"/>
        <w:spacing w:before="0" w:beforeAutospacing="0" w:after="0" w:afterAutospacing="0" w:line="276" w:lineRule="auto"/>
        <w:jc w:val="both"/>
        <w:rPr>
          <w:rStyle w:val="a3"/>
          <w:sz w:val="22"/>
          <w:szCs w:val="22"/>
        </w:rPr>
      </w:pPr>
    </w:p>
    <w:p w:rsidR="00630B17" w:rsidRPr="00A70FE9" w:rsidRDefault="00630B17" w:rsidP="00630B17">
      <w:pPr>
        <w:pStyle w:val="a4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A70FE9">
        <w:rPr>
          <w:rStyle w:val="a3"/>
          <w:sz w:val="22"/>
          <w:szCs w:val="22"/>
        </w:rPr>
        <w:t>Дата проведения заседания</w:t>
      </w:r>
      <w:r w:rsidRPr="00A70FE9">
        <w:rPr>
          <w:sz w:val="22"/>
          <w:szCs w:val="22"/>
        </w:rPr>
        <w:t xml:space="preserve"> –  «21» декабря 2015 г.</w:t>
      </w:r>
    </w:p>
    <w:p w:rsidR="00630B17" w:rsidRPr="00A70FE9" w:rsidRDefault="00630B17" w:rsidP="00630B17">
      <w:pPr>
        <w:pStyle w:val="a4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A70FE9">
        <w:rPr>
          <w:rStyle w:val="a3"/>
          <w:sz w:val="22"/>
          <w:szCs w:val="22"/>
        </w:rPr>
        <w:t>Место проведения заседания</w:t>
      </w:r>
      <w:r w:rsidRPr="00A70FE9">
        <w:rPr>
          <w:sz w:val="22"/>
          <w:szCs w:val="22"/>
        </w:rPr>
        <w:t xml:space="preserve"> –</w:t>
      </w:r>
      <w:r w:rsidR="002668A2" w:rsidRPr="00A70FE9">
        <w:rPr>
          <w:sz w:val="22"/>
          <w:szCs w:val="22"/>
        </w:rPr>
        <w:t xml:space="preserve"> </w:t>
      </w:r>
      <w:r w:rsidRPr="00A70FE9">
        <w:rPr>
          <w:sz w:val="22"/>
          <w:szCs w:val="22"/>
        </w:rPr>
        <w:t>НИЦ  «Курчатовский институт» по адресу: г. Москва, пл. Академика Курчатова, дом 1.</w:t>
      </w:r>
    </w:p>
    <w:p w:rsidR="00630B17" w:rsidRPr="00A70FE9" w:rsidRDefault="00630B17" w:rsidP="00630B17">
      <w:pPr>
        <w:pStyle w:val="a4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A70FE9">
        <w:rPr>
          <w:rStyle w:val="a3"/>
          <w:sz w:val="22"/>
          <w:szCs w:val="22"/>
        </w:rPr>
        <w:t>Форма проведения заседания</w:t>
      </w:r>
      <w:r w:rsidRPr="00A70FE9">
        <w:rPr>
          <w:sz w:val="22"/>
          <w:szCs w:val="22"/>
        </w:rPr>
        <w:t xml:space="preserve"> –  очное голосование</w:t>
      </w:r>
    </w:p>
    <w:p w:rsidR="00630B17" w:rsidRPr="00A70FE9" w:rsidRDefault="00630B17" w:rsidP="00630B17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  <w:r w:rsidRPr="00A70FE9">
        <w:rPr>
          <w:rStyle w:val="a3"/>
          <w:sz w:val="22"/>
          <w:szCs w:val="22"/>
        </w:rPr>
        <w:t>Форма голосования по вопросам повестки дня</w:t>
      </w:r>
      <w:r w:rsidRPr="00A70FE9">
        <w:rPr>
          <w:sz w:val="22"/>
          <w:szCs w:val="22"/>
        </w:rPr>
        <w:t xml:space="preserve"> – открытое</w:t>
      </w:r>
    </w:p>
    <w:p w:rsidR="00630B17" w:rsidRPr="00A70FE9" w:rsidRDefault="00630B17" w:rsidP="00630B17">
      <w:pPr>
        <w:pStyle w:val="a4"/>
        <w:spacing w:before="120" w:beforeAutospacing="0" w:after="120" w:afterAutospacing="0"/>
        <w:jc w:val="both"/>
        <w:rPr>
          <w:color w:val="000000"/>
          <w:sz w:val="22"/>
          <w:szCs w:val="22"/>
        </w:rPr>
      </w:pPr>
      <w:r w:rsidRPr="00A70FE9">
        <w:rPr>
          <w:rStyle w:val="a3"/>
          <w:sz w:val="22"/>
          <w:szCs w:val="22"/>
        </w:rPr>
        <w:t>Всего членов (представителей) Совета</w:t>
      </w:r>
      <w:r w:rsidRPr="00A70FE9">
        <w:rPr>
          <w:b/>
          <w:color w:val="000000"/>
          <w:sz w:val="22"/>
          <w:szCs w:val="22"/>
        </w:rPr>
        <w:t xml:space="preserve"> – </w:t>
      </w:r>
      <w:r w:rsidR="0064057D" w:rsidRPr="00A70FE9">
        <w:rPr>
          <w:color w:val="000000"/>
          <w:sz w:val="22"/>
          <w:szCs w:val="22"/>
        </w:rPr>
        <w:t>7</w:t>
      </w:r>
      <w:r w:rsidRPr="00A70FE9">
        <w:rPr>
          <w:color w:val="000000"/>
          <w:sz w:val="22"/>
          <w:szCs w:val="22"/>
        </w:rPr>
        <w:t>.</w:t>
      </w:r>
    </w:p>
    <w:p w:rsidR="00630B17" w:rsidRPr="00A70FE9" w:rsidRDefault="00630B17" w:rsidP="00630B17">
      <w:pPr>
        <w:pStyle w:val="a4"/>
        <w:spacing w:before="120" w:beforeAutospacing="0" w:after="120" w:afterAutospacing="0"/>
        <w:jc w:val="both"/>
        <w:rPr>
          <w:sz w:val="22"/>
          <w:szCs w:val="22"/>
        </w:rPr>
      </w:pPr>
      <w:r w:rsidRPr="00A70FE9">
        <w:rPr>
          <w:rStyle w:val="a3"/>
          <w:sz w:val="22"/>
          <w:szCs w:val="22"/>
        </w:rPr>
        <w:t>Зарегистрировано членов (представителей) Совета</w:t>
      </w:r>
      <w:r w:rsidRPr="00A70FE9">
        <w:rPr>
          <w:rStyle w:val="a3"/>
          <w:b w:val="0"/>
          <w:color w:val="000000"/>
          <w:sz w:val="22"/>
          <w:szCs w:val="22"/>
        </w:rPr>
        <w:t xml:space="preserve"> </w:t>
      </w:r>
      <w:r w:rsidRPr="00A70FE9">
        <w:rPr>
          <w:color w:val="000000"/>
          <w:sz w:val="22"/>
          <w:szCs w:val="22"/>
        </w:rPr>
        <w:t xml:space="preserve">– </w:t>
      </w:r>
      <w:r w:rsidR="0064057D" w:rsidRPr="00A70FE9">
        <w:rPr>
          <w:color w:val="000000"/>
          <w:sz w:val="22"/>
          <w:szCs w:val="22"/>
        </w:rPr>
        <w:t>5</w:t>
      </w:r>
      <w:r w:rsidRPr="00A70FE9">
        <w:rPr>
          <w:color w:val="000000"/>
          <w:sz w:val="22"/>
          <w:szCs w:val="22"/>
        </w:rPr>
        <w:t>.</w:t>
      </w:r>
    </w:p>
    <w:p w:rsidR="00630B17" w:rsidRPr="00A70FE9" w:rsidRDefault="00630B17" w:rsidP="00630B17">
      <w:pPr>
        <w:pStyle w:val="a4"/>
        <w:spacing w:before="240" w:beforeAutospacing="0" w:after="120" w:afterAutospacing="0" w:line="276" w:lineRule="auto"/>
        <w:ind w:left="284" w:hanging="284"/>
        <w:jc w:val="both"/>
        <w:rPr>
          <w:color w:val="000000"/>
          <w:sz w:val="22"/>
          <w:szCs w:val="22"/>
        </w:rPr>
      </w:pPr>
      <w:r w:rsidRPr="00A70FE9">
        <w:rPr>
          <w:color w:val="000000"/>
          <w:sz w:val="22"/>
          <w:szCs w:val="22"/>
        </w:rPr>
        <w:t>Члены Совета:</w:t>
      </w:r>
    </w:p>
    <w:p w:rsidR="00630B17" w:rsidRPr="00A70FE9" w:rsidRDefault="00630B17" w:rsidP="00630B17">
      <w:pPr>
        <w:pStyle w:val="10"/>
        <w:numPr>
          <w:ilvl w:val="0"/>
          <w:numId w:val="32"/>
        </w:numPr>
        <w:tabs>
          <w:tab w:val="left" w:pos="284"/>
        </w:tabs>
        <w:spacing w:line="276" w:lineRule="auto"/>
        <w:ind w:left="0" w:firstLine="0"/>
        <w:jc w:val="both"/>
        <w:rPr>
          <w:color w:val="000000"/>
          <w:sz w:val="22"/>
          <w:szCs w:val="22"/>
        </w:rPr>
      </w:pPr>
      <w:r w:rsidRPr="00A70FE9">
        <w:rPr>
          <w:color w:val="000000"/>
          <w:sz w:val="22"/>
          <w:szCs w:val="22"/>
        </w:rPr>
        <w:t>Опекунов Виктор Семенович – (ОАО «Концерн Росэнергоатом»);</w:t>
      </w:r>
    </w:p>
    <w:p w:rsidR="00630B17" w:rsidRPr="00A70FE9" w:rsidRDefault="00960F45" w:rsidP="00630B17">
      <w:pPr>
        <w:numPr>
          <w:ilvl w:val="0"/>
          <w:numId w:val="32"/>
        </w:numPr>
        <w:tabs>
          <w:tab w:val="left" w:pos="284"/>
        </w:tabs>
        <w:spacing w:line="276" w:lineRule="auto"/>
        <w:ind w:left="284" w:hanging="284"/>
        <w:jc w:val="both"/>
        <w:rPr>
          <w:color w:val="000000"/>
          <w:sz w:val="22"/>
          <w:szCs w:val="22"/>
        </w:rPr>
      </w:pPr>
      <w:r w:rsidRPr="00A70FE9">
        <w:rPr>
          <w:color w:val="000000"/>
          <w:sz w:val="22"/>
          <w:szCs w:val="22"/>
        </w:rPr>
        <w:t>Волошин Алексей Александрович – (</w:t>
      </w:r>
      <w:r w:rsidR="006509EE">
        <w:rPr>
          <w:color w:val="000000"/>
          <w:sz w:val="22"/>
          <w:szCs w:val="22"/>
        </w:rPr>
        <w:t xml:space="preserve">Начальник информационно-технического отдела АО «ГСПИ» по доверенности </w:t>
      </w:r>
      <w:r w:rsidRPr="00A70FE9">
        <w:rPr>
          <w:color w:val="000000"/>
          <w:sz w:val="22"/>
          <w:szCs w:val="22"/>
        </w:rPr>
        <w:t>от члена Совета Галушкова Вячеслава Вадимовича АО «ГСПИ»)</w:t>
      </w:r>
      <w:r w:rsidR="00630B17" w:rsidRPr="00A70FE9">
        <w:rPr>
          <w:color w:val="000000"/>
          <w:sz w:val="22"/>
          <w:szCs w:val="22"/>
        </w:rPr>
        <w:t xml:space="preserve">; </w:t>
      </w:r>
    </w:p>
    <w:p w:rsidR="00960F45" w:rsidRPr="00A70FE9" w:rsidRDefault="00960F45" w:rsidP="00630B17">
      <w:pPr>
        <w:numPr>
          <w:ilvl w:val="0"/>
          <w:numId w:val="32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color w:val="000000"/>
          <w:sz w:val="22"/>
          <w:szCs w:val="22"/>
        </w:rPr>
      </w:pPr>
      <w:r w:rsidRPr="00A70FE9">
        <w:rPr>
          <w:color w:val="000000"/>
          <w:sz w:val="22"/>
          <w:szCs w:val="22"/>
        </w:rPr>
        <w:t>Осецкий Владислав Николаевич – (Директор производственно-технического отделения АО «Атомпроект»);</w:t>
      </w:r>
    </w:p>
    <w:p w:rsidR="00800DCC" w:rsidRPr="00A70FE9" w:rsidRDefault="00800DCC" w:rsidP="00630B17">
      <w:pPr>
        <w:numPr>
          <w:ilvl w:val="0"/>
          <w:numId w:val="32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color w:val="000000"/>
          <w:sz w:val="22"/>
          <w:szCs w:val="22"/>
        </w:rPr>
      </w:pPr>
      <w:r w:rsidRPr="00A70FE9">
        <w:rPr>
          <w:color w:val="000000"/>
          <w:sz w:val="22"/>
          <w:szCs w:val="22"/>
        </w:rPr>
        <w:t>Пиминов Владимир Александрович – (Генеральный конструктор АО «ОКБ «Гидропресс»</w:t>
      </w:r>
      <w:r w:rsidR="007C18DC">
        <w:rPr>
          <w:color w:val="000000"/>
          <w:sz w:val="22"/>
          <w:szCs w:val="22"/>
        </w:rPr>
        <w:t>)</w:t>
      </w:r>
      <w:r w:rsidRPr="00A70FE9">
        <w:rPr>
          <w:color w:val="000000"/>
          <w:sz w:val="22"/>
          <w:szCs w:val="22"/>
        </w:rPr>
        <w:t>;</w:t>
      </w:r>
    </w:p>
    <w:p w:rsidR="00630B17" w:rsidRPr="00A70FE9" w:rsidRDefault="00800DCC" w:rsidP="00630B17">
      <w:pPr>
        <w:numPr>
          <w:ilvl w:val="0"/>
          <w:numId w:val="32"/>
        </w:numPr>
        <w:tabs>
          <w:tab w:val="left" w:pos="284"/>
          <w:tab w:val="left" w:pos="426"/>
        </w:tabs>
        <w:spacing w:line="276" w:lineRule="auto"/>
        <w:ind w:left="284" w:hanging="284"/>
        <w:jc w:val="both"/>
        <w:rPr>
          <w:color w:val="000000"/>
          <w:sz w:val="22"/>
          <w:szCs w:val="22"/>
        </w:rPr>
      </w:pPr>
      <w:r w:rsidRPr="00A70FE9">
        <w:rPr>
          <w:color w:val="000000"/>
          <w:sz w:val="22"/>
          <w:szCs w:val="22"/>
        </w:rPr>
        <w:t>Рулев Владимир Михайлович – (Главный инженер АО «ОКБМ им. Африкантова»).</w:t>
      </w:r>
    </w:p>
    <w:p w:rsidR="00630B17" w:rsidRPr="00A70FE9" w:rsidRDefault="00630B17" w:rsidP="00630B17">
      <w:pPr>
        <w:spacing w:line="276" w:lineRule="auto"/>
        <w:jc w:val="both"/>
        <w:rPr>
          <w:rStyle w:val="a3"/>
          <w:b w:val="0"/>
          <w:sz w:val="22"/>
          <w:szCs w:val="22"/>
        </w:rPr>
      </w:pPr>
    </w:p>
    <w:p w:rsidR="00630B17" w:rsidRPr="00A70FE9" w:rsidRDefault="00630B17" w:rsidP="00630B17">
      <w:pPr>
        <w:spacing w:line="276" w:lineRule="auto"/>
        <w:jc w:val="both"/>
        <w:rPr>
          <w:sz w:val="22"/>
          <w:szCs w:val="22"/>
        </w:rPr>
      </w:pPr>
      <w:r w:rsidRPr="00A70FE9">
        <w:rPr>
          <w:rStyle w:val="a3"/>
          <w:sz w:val="22"/>
          <w:szCs w:val="22"/>
        </w:rPr>
        <w:t>Полномочия участников заседания проверены. Кворум для проведения заседания Совета в соответствии с действующим законодательством РФ имеется, заседание правомочно принимать решения.</w:t>
      </w:r>
    </w:p>
    <w:p w:rsidR="005D044D" w:rsidRDefault="005D044D" w:rsidP="00A70FE9">
      <w:pPr>
        <w:spacing w:before="120" w:after="120" w:line="276" w:lineRule="auto"/>
        <w:rPr>
          <w:b/>
          <w:sz w:val="22"/>
          <w:szCs w:val="22"/>
        </w:rPr>
      </w:pPr>
    </w:p>
    <w:p w:rsidR="00A70FE9" w:rsidRPr="00A70FE9" w:rsidRDefault="00A70FE9" w:rsidP="00A70FE9">
      <w:pPr>
        <w:spacing w:before="120" w:after="120" w:line="276" w:lineRule="auto"/>
        <w:rPr>
          <w:b/>
          <w:sz w:val="22"/>
          <w:szCs w:val="22"/>
        </w:rPr>
      </w:pPr>
      <w:r w:rsidRPr="00A70FE9">
        <w:rPr>
          <w:b/>
          <w:sz w:val="22"/>
          <w:szCs w:val="22"/>
        </w:rPr>
        <w:t>ВОПРОСЫ ПОВЕСТКИ ДНЯ:</w:t>
      </w:r>
    </w:p>
    <w:p w:rsidR="00A70FE9" w:rsidRPr="00A70FE9" w:rsidRDefault="00A70FE9" w:rsidP="00A70FE9">
      <w:pPr>
        <w:spacing w:line="276" w:lineRule="auto"/>
        <w:jc w:val="both"/>
        <w:rPr>
          <w:sz w:val="22"/>
          <w:szCs w:val="22"/>
        </w:rPr>
      </w:pPr>
      <w:r w:rsidRPr="00A70FE9">
        <w:rPr>
          <w:sz w:val="22"/>
          <w:szCs w:val="22"/>
        </w:rPr>
        <w:t>1. О предварительных итогах деятельности СРО атомной отрасли в 2015 году и задачах по подготовке Программы развития на 2016 - 2017 годы.</w:t>
      </w:r>
    </w:p>
    <w:p w:rsidR="00A70FE9" w:rsidRPr="00A70FE9" w:rsidRDefault="00A70FE9" w:rsidP="00A70FE9">
      <w:pPr>
        <w:spacing w:line="276" w:lineRule="auto"/>
        <w:jc w:val="both"/>
        <w:rPr>
          <w:sz w:val="22"/>
          <w:szCs w:val="22"/>
        </w:rPr>
      </w:pPr>
      <w:r w:rsidRPr="00A70FE9">
        <w:rPr>
          <w:sz w:val="22"/>
          <w:szCs w:val="22"/>
        </w:rPr>
        <w:t>2. О ходе реализации решений Совета СРО атомной отрасли, прошедшем на площадке ФГУП ПО «Маяк» 2 июля 2015 г.</w:t>
      </w:r>
    </w:p>
    <w:p w:rsidR="00A70FE9" w:rsidRPr="00A70FE9" w:rsidRDefault="00A70FE9" w:rsidP="00A70FE9">
      <w:pPr>
        <w:spacing w:line="276" w:lineRule="auto"/>
        <w:jc w:val="both"/>
        <w:rPr>
          <w:sz w:val="22"/>
          <w:szCs w:val="22"/>
        </w:rPr>
      </w:pPr>
      <w:r w:rsidRPr="00A70FE9">
        <w:rPr>
          <w:sz w:val="22"/>
          <w:szCs w:val="22"/>
        </w:rPr>
        <w:t>3. О формировании и ходе реализации Программы импортозамещения строительных материалов, изделий и технологий при сооружении ОИАЭ.</w:t>
      </w:r>
    </w:p>
    <w:p w:rsidR="00A70FE9" w:rsidRPr="00A70FE9" w:rsidRDefault="00A70FE9" w:rsidP="00A70FE9">
      <w:pPr>
        <w:spacing w:line="276" w:lineRule="auto"/>
        <w:jc w:val="both"/>
        <w:rPr>
          <w:sz w:val="22"/>
          <w:szCs w:val="22"/>
        </w:rPr>
      </w:pPr>
      <w:r w:rsidRPr="00A70FE9">
        <w:rPr>
          <w:sz w:val="22"/>
          <w:szCs w:val="22"/>
        </w:rPr>
        <w:t>4. О разработке Программы внедрения наилучших доступных технологий при сооружении сложных инженерных объектов.</w:t>
      </w:r>
    </w:p>
    <w:p w:rsidR="00A70FE9" w:rsidRPr="00A70FE9" w:rsidRDefault="00A70FE9" w:rsidP="00A70FE9">
      <w:pPr>
        <w:spacing w:line="276" w:lineRule="auto"/>
        <w:jc w:val="both"/>
        <w:rPr>
          <w:sz w:val="22"/>
          <w:szCs w:val="22"/>
        </w:rPr>
      </w:pPr>
      <w:r w:rsidRPr="00A70FE9">
        <w:rPr>
          <w:sz w:val="22"/>
          <w:szCs w:val="22"/>
        </w:rPr>
        <w:t>5. О роли стандартизации при разработке и реализации инновационных проектов в области атомной энергии.</w:t>
      </w:r>
    </w:p>
    <w:p w:rsidR="00A70FE9" w:rsidRPr="00A70FE9" w:rsidRDefault="00A70FE9" w:rsidP="00A70FE9">
      <w:pPr>
        <w:spacing w:line="276" w:lineRule="auto"/>
        <w:jc w:val="both"/>
        <w:rPr>
          <w:sz w:val="22"/>
          <w:szCs w:val="22"/>
        </w:rPr>
      </w:pPr>
      <w:r w:rsidRPr="00A70FE9">
        <w:rPr>
          <w:sz w:val="22"/>
          <w:szCs w:val="22"/>
        </w:rPr>
        <w:t>6. О роли профессионального сообщества в формировании современных требований к квалификации персонала организаций – членов СРО и мерах по их обеспечению.</w:t>
      </w:r>
    </w:p>
    <w:p w:rsidR="00A70FE9" w:rsidRPr="00A70FE9" w:rsidRDefault="00A70FE9" w:rsidP="00A70FE9">
      <w:pPr>
        <w:spacing w:line="276" w:lineRule="auto"/>
        <w:jc w:val="both"/>
        <w:rPr>
          <w:sz w:val="22"/>
          <w:szCs w:val="22"/>
        </w:rPr>
      </w:pPr>
      <w:r w:rsidRPr="00A70FE9">
        <w:rPr>
          <w:sz w:val="22"/>
          <w:szCs w:val="22"/>
        </w:rPr>
        <w:t>7. О структуре подрядных альянсов на основных площадках сооружения ОИАЭ и мерах по совершенствованию системы подрядных отношений.</w:t>
      </w:r>
    </w:p>
    <w:p w:rsidR="00A70FE9" w:rsidRPr="00171961" w:rsidRDefault="00A70FE9" w:rsidP="00A70FE9">
      <w:pPr>
        <w:spacing w:line="276" w:lineRule="auto"/>
        <w:jc w:val="both"/>
        <w:rPr>
          <w:sz w:val="22"/>
          <w:szCs w:val="22"/>
        </w:rPr>
      </w:pPr>
      <w:r w:rsidRPr="00A70FE9">
        <w:rPr>
          <w:sz w:val="22"/>
          <w:szCs w:val="22"/>
        </w:rPr>
        <w:t>8. Об утверждении Положения о Комитете по развитию деятельности застройщиков (технических заказчиков) атомной отрасли, состава Комитета и кандидатуры председателя</w:t>
      </w:r>
      <w:r w:rsidRPr="00171961">
        <w:rPr>
          <w:sz w:val="22"/>
          <w:szCs w:val="22"/>
        </w:rPr>
        <w:t>.</w:t>
      </w:r>
    </w:p>
    <w:p w:rsidR="00A70FE9" w:rsidRPr="00171961" w:rsidRDefault="00A70FE9" w:rsidP="00A70FE9">
      <w:pPr>
        <w:spacing w:line="276" w:lineRule="auto"/>
        <w:jc w:val="both"/>
        <w:rPr>
          <w:sz w:val="22"/>
          <w:szCs w:val="22"/>
        </w:rPr>
      </w:pPr>
      <w:r w:rsidRPr="00171961">
        <w:rPr>
          <w:sz w:val="22"/>
          <w:szCs w:val="22"/>
        </w:rPr>
        <w:t>9. О кандидатуре председателя Комитета по методологии ценообразования.</w:t>
      </w:r>
    </w:p>
    <w:p w:rsidR="00A70FE9" w:rsidRDefault="00A70FE9" w:rsidP="00A70FE9">
      <w:pPr>
        <w:pStyle w:val="a4"/>
        <w:rPr>
          <w:sz w:val="22"/>
          <w:szCs w:val="22"/>
        </w:rPr>
      </w:pPr>
    </w:p>
    <w:p w:rsidR="00A70FE9" w:rsidRPr="00171961" w:rsidRDefault="00A70FE9" w:rsidP="00A70FE9">
      <w:pPr>
        <w:pStyle w:val="a4"/>
        <w:rPr>
          <w:bCs/>
          <w:color w:val="000000"/>
          <w:sz w:val="22"/>
          <w:szCs w:val="22"/>
        </w:rPr>
      </w:pPr>
      <w:r w:rsidRPr="00171961">
        <w:rPr>
          <w:sz w:val="22"/>
          <w:szCs w:val="22"/>
        </w:rPr>
        <w:lastRenderedPageBreak/>
        <w:t xml:space="preserve">ПЕРЕХОД К ОБСУЖДЕНИЮ </w:t>
      </w:r>
      <w:r w:rsidRPr="00171961">
        <w:rPr>
          <w:rStyle w:val="a3"/>
          <w:b w:val="0"/>
          <w:color w:val="000000"/>
          <w:sz w:val="22"/>
          <w:szCs w:val="22"/>
        </w:rPr>
        <w:t>ПОВЕСТКИ ДНЯ:</w:t>
      </w:r>
    </w:p>
    <w:p w:rsidR="00A70FE9" w:rsidRPr="00171961" w:rsidRDefault="00A70FE9" w:rsidP="00A70FE9">
      <w:pPr>
        <w:numPr>
          <w:ilvl w:val="0"/>
          <w:numId w:val="33"/>
        </w:numPr>
        <w:spacing w:line="276" w:lineRule="auto"/>
        <w:ind w:left="0" w:firstLine="0"/>
        <w:jc w:val="both"/>
        <w:rPr>
          <w:sz w:val="22"/>
          <w:szCs w:val="22"/>
        </w:rPr>
      </w:pPr>
      <w:r w:rsidRPr="00171961">
        <w:rPr>
          <w:b/>
          <w:bCs/>
          <w:i/>
          <w:sz w:val="22"/>
          <w:szCs w:val="22"/>
        </w:rPr>
        <w:t>По первому вопросу повестки дня:</w:t>
      </w:r>
      <w:r w:rsidRPr="00171961">
        <w:rPr>
          <w:sz w:val="22"/>
          <w:szCs w:val="22"/>
        </w:rPr>
        <w:t xml:space="preserve"> О предварительных итогах деятельности СРО атомной отрасли в 2015 году и задачах по подготовке Программы развития на 2016 - 2017 годы.</w:t>
      </w:r>
    </w:p>
    <w:p w:rsidR="00A70FE9" w:rsidRPr="00171961" w:rsidRDefault="00A70FE9" w:rsidP="00A70FE9">
      <w:pPr>
        <w:spacing w:line="276" w:lineRule="auto"/>
        <w:jc w:val="both"/>
        <w:rPr>
          <w:sz w:val="22"/>
          <w:szCs w:val="22"/>
        </w:rPr>
      </w:pPr>
      <w:r w:rsidRPr="00171961">
        <w:rPr>
          <w:sz w:val="22"/>
          <w:szCs w:val="22"/>
        </w:rPr>
        <w:t xml:space="preserve">СЛУШАЛИ: Опекунова В.С., </w:t>
      </w:r>
      <w:r>
        <w:rPr>
          <w:sz w:val="22"/>
          <w:szCs w:val="22"/>
        </w:rPr>
        <w:t xml:space="preserve">который изложил </w:t>
      </w:r>
      <w:r w:rsidRPr="00171961">
        <w:rPr>
          <w:sz w:val="22"/>
          <w:szCs w:val="22"/>
        </w:rPr>
        <w:t xml:space="preserve">в своем докладе </w:t>
      </w:r>
      <w:r>
        <w:rPr>
          <w:sz w:val="22"/>
          <w:szCs w:val="22"/>
        </w:rPr>
        <w:t>отчет</w:t>
      </w:r>
      <w:r w:rsidRPr="00171961">
        <w:rPr>
          <w:sz w:val="22"/>
          <w:szCs w:val="22"/>
        </w:rPr>
        <w:t xml:space="preserve"> о предварительных итогах деятельности СРО атомной отрасли за 2015 г</w:t>
      </w:r>
      <w:r>
        <w:rPr>
          <w:sz w:val="22"/>
          <w:szCs w:val="22"/>
        </w:rPr>
        <w:t xml:space="preserve">., </w:t>
      </w:r>
      <w:r w:rsidRPr="00171961">
        <w:rPr>
          <w:sz w:val="22"/>
          <w:szCs w:val="22"/>
        </w:rPr>
        <w:t xml:space="preserve"> подвел промежуточные итоги деятельности СРО атомной отрасли в 2015 году. В частности, он проинформировал членов Совета об исполнении программы разработки стандартов атомной отрасли, результатах надзорной деятельности и реализации образовательного проекта.</w:t>
      </w:r>
    </w:p>
    <w:p w:rsidR="00A70FE9" w:rsidRPr="00171961" w:rsidRDefault="00A70FE9" w:rsidP="00A70FE9">
      <w:pPr>
        <w:spacing w:line="276" w:lineRule="auto"/>
        <w:jc w:val="both"/>
        <w:rPr>
          <w:sz w:val="22"/>
          <w:szCs w:val="22"/>
        </w:rPr>
      </w:pPr>
      <w:r w:rsidRPr="00171961">
        <w:rPr>
          <w:sz w:val="22"/>
          <w:szCs w:val="22"/>
        </w:rPr>
        <w:t xml:space="preserve">РЕШИЛИ: </w:t>
      </w:r>
    </w:p>
    <w:p w:rsidR="00A70FE9" w:rsidRPr="00171961" w:rsidRDefault="00A70FE9" w:rsidP="00A70FE9">
      <w:pPr>
        <w:numPr>
          <w:ilvl w:val="0"/>
          <w:numId w:val="34"/>
        </w:numPr>
        <w:spacing w:line="276" w:lineRule="auto"/>
        <w:ind w:left="0" w:firstLine="360"/>
        <w:jc w:val="both"/>
        <w:rPr>
          <w:sz w:val="22"/>
          <w:szCs w:val="22"/>
        </w:rPr>
      </w:pPr>
      <w:r w:rsidRPr="00171961">
        <w:rPr>
          <w:sz w:val="22"/>
          <w:szCs w:val="22"/>
        </w:rPr>
        <w:t>Принять к сведению отчет о предварительных итогах деятельности СРО атомной отрасли за 2015 г.;</w:t>
      </w:r>
    </w:p>
    <w:p w:rsidR="00A70FE9" w:rsidRPr="00171961" w:rsidRDefault="00A70FE9" w:rsidP="00A70FE9">
      <w:pPr>
        <w:numPr>
          <w:ilvl w:val="0"/>
          <w:numId w:val="34"/>
        </w:numPr>
        <w:spacing w:line="276" w:lineRule="auto"/>
        <w:ind w:left="0" w:firstLine="360"/>
        <w:jc w:val="both"/>
        <w:rPr>
          <w:sz w:val="22"/>
          <w:szCs w:val="22"/>
        </w:rPr>
      </w:pPr>
      <w:r w:rsidRPr="00171961">
        <w:rPr>
          <w:sz w:val="22"/>
          <w:szCs w:val="22"/>
        </w:rPr>
        <w:t>Исполнительной дирекции СРО атомной отрасли в 1 кв. 2016 г. разработать Программу развития СРО атомной отрасли на 2016-2017 г.г. и представить ее для утверждения на Совете.</w:t>
      </w:r>
    </w:p>
    <w:p w:rsidR="00A70FE9" w:rsidRPr="00171961" w:rsidRDefault="00A70FE9" w:rsidP="00A70FE9">
      <w:pPr>
        <w:pStyle w:val="a4"/>
        <w:spacing w:before="120" w:beforeAutospacing="0" w:after="120" w:afterAutospacing="0"/>
        <w:jc w:val="both"/>
        <w:outlineLvl w:val="0"/>
        <w:rPr>
          <w:sz w:val="22"/>
          <w:szCs w:val="22"/>
        </w:rPr>
      </w:pPr>
      <w:r w:rsidRPr="00171961">
        <w:rPr>
          <w:sz w:val="22"/>
          <w:szCs w:val="22"/>
        </w:rPr>
        <w:t>Решение принято большинством голосов.</w:t>
      </w:r>
    </w:p>
    <w:p w:rsidR="00A70FE9" w:rsidRPr="00171961" w:rsidRDefault="00A70FE9" w:rsidP="00A70FE9">
      <w:pPr>
        <w:spacing w:line="276" w:lineRule="auto"/>
        <w:jc w:val="both"/>
        <w:rPr>
          <w:b/>
          <w:i/>
          <w:sz w:val="22"/>
          <w:szCs w:val="22"/>
        </w:rPr>
      </w:pPr>
    </w:p>
    <w:p w:rsidR="00A70FE9" w:rsidRPr="00171961" w:rsidRDefault="00A70FE9" w:rsidP="00A70FE9">
      <w:pPr>
        <w:spacing w:line="276" w:lineRule="auto"/>
        <w:jc w:val="both"/>
        <w:rPr>
          <w:sz w:val="22"/>
          <w:szCs w:val="22"/>
        </w:rPr>
      </w:pPr>
      <w:r w:rsidRPr="00171961">
        <w:rPr>
          <w:b/>
          <w:i/>
          <w:sz w:val="22"/>
          <w:szCs w:val="22"/>
        </w:rPr>
        <w:t>2. По второму вопросу повестки дня:</w:t>
      </w:r>
      <w:r w:rsidRPr="00171961">
        <w:rPr>
          <w:sz w:val="22"/>
          <w:szCs w:val="22"/>
        </w:rPr>
        <w:t xml:space="preserve"> О ходе реализации решений Совета СРО атомной отрасли, прошедшем на площадке ФГУП ПО «Маяк» 2 июля 2015 г.</w:t>
      </w:r>
    </w:p>
    <w:p w:rsidR="00A70FE9" w:rsidRPr="00171961" w:rsidRDefault="00A70FE9" w:rsidP="00A70FE9">
      <w:pPr>
        <w:spacing w:line="276" w:lineRule="auto"/>
        <w:jc w:val="both"/>
        <w:rPr>
          <w:sz w:val="22"/>
          <w:szCs w:val="22"/>
        </w:rPr>
      </w:pPr>
      <w:r w:rsidRPr="00171961">
        <w:rPr>
          <w:sz w:val="22"/>
          <w:szCs w:val="22"/>
        </w:rPr>
        <w:t>СЛУШАЛИ: Толмачева А.В., с отчетом о ходе реализации решений Совета СРО атомной отрасли, прошедшем на площадке ФГУП ПО «Маяк» 2 июля 2015 г.</w:t>
      </w:r>
    </w:p>
    <w:p w:rsidR="00A70FE9" w:rsidRPr="00171961" w:rsidRDefault="00A70FE9" w:rsidP="00A70FE9">
      <w:pPr>
        <w:spacing w:line="276" w:lineRule="auto"/>
        <w:jc w:val="both"/>
        <w:rPr>
          <w:sz w:val="22"/>
          <w:szCs w:val="22"/>
        </w:rPr>
      </w:pPr>
      <w:r w:rsidRPr="00171961">
        <w:rPr>
          <w:sz w:val="22"/>
          <w:szCs w:val="22"/>
        </w:rPr>
        <w:t xml:space="preserve">РЕШИЛИ: </w:t>
      </w:r>
    </w:p>
    <w:p w:rsidR="00A70FE9" w:rsidRPr="00171961" w:rsidRDefault="00A70FE9" w:rsidP="00A70FE9">
      <w:pPr>
        <w:spacing w:line="276" w:lineRule="auto"/>
        <w:jc w:val="both"/>
        <w:rPr>
          <w:sz w:val="22"/>
          <w:szCs w:val="22"/>
        </w:rPr>
      </w:pPr>
      <w:r w:rsidRPr="00171961">
        <w:rPr>
          <w:sz w:val="22"/>
          <w:szCs w:val="22"/>
        </w:rPr>
        <w:t>1. Принять к сведению отчет о реализации решений Совета СРО атомной отрасли, принятых на заседании, прошедшем на площадке ФГУП ПО      «Маяк» 2 июля 2015 г.;</w:t>
      </w:r>
    </w:p>
    <w:p w:rsidR="00A70FE9" w:rsidRPr="00171961" w:rsidRDefault="00A70FE9" w:rsidP="00A70FE9">
      <w:pPr>
        <w:spacing w:line="276" w:lineRule="auto"/>
        <w:jc w:val="both"/>
        <w:rPr>
          <w:sz w:val="22"/>
          <w:szCs w:val="22"/>
        </w:rPr>
      </w:pPr>
      <w:r w:rsidRPr="00171961">
        <w:rPr>
          <w:sz w:val="22"/>
          <w:szCs w:val="22"/>
        </w:rPr>
        <w:t>2. Исполнительной дирекции СРО атомной отрасли принять меры к завершению реализации в 1 кв. 2016 г. решений принятых на Совете 2 июля 2015 г. на площадке ФГУП ПО «Маяк» и проинформировать Совет.</w:t>
      </w:r>
    </w:p>
    <w:p w:rsidR="00A70FE9" w:rsidRPr="00171961" w:rsidRDefault="00A70FE9" w:rsidP="00A70FE9">
      <w:pPr>
        <w:pStyle w:val="a4"/>
        <w:spacing w:before="120" w:beforeAutospacing="0" w:after="120" w:afterAutospacing="0"/>
        <w:jc w:val="both"/>
        <w:outlineLvl w:val="0"/>
        <w:rPr>
          <w:sz w:val="22"/>
          <w:szCs w:val="22"/>
        </w:rPr>
      </w:pPr>
      <w:r w:rsidRPr="00171961">
        <w:rPr>
          <w:sz w:val="22"/>
          <w:szCs w:val="22"/>
        </w:rPr>
        <w:t>Решение принято большинством голосов.</w:t>
      </w:r>
    </w:p>
    <w:p w:rsidR="00A70FE9" w:rsidRPr="00171961" w:rsidRDefault="00A70FE9" w:rsidP="00A70FE9">
      <w:pPr>
        <w:spacing w:line="276" w:lineRule="auto"/>
        <w:jc w:val="both"/>
        <w:rPr>
          <w:sz w:val="22"/>
          <w:szCs w:val="22"/>
        </w:rPr>
      </w:pPr>
    </w:p>
    <w:p w:rsidR="00A70FE9" w:rsidRPr="00171961" w:rsidRDefault="00A70FE9" w:rsidP="00A70FE9">
      <w:pPr>
        <w:spacing w:line="276" w:lineRule="auto"/>
        <w:jc w:val="both"/>
        <w:rPr>
          <w:sz w:val="22"/>
          <w:szCs w:val="22"/>
        </w:rPr>
      </w:pPr>
      <w:r w:rsidRPr="00171961">
        <w:rPr>
          <w:b/>
          <w:i/>
          <w:sz w:val="22"/>
          <w:szCs w:val="22"/>
        </w:rPr>
        <w:t>3. По третьему вопросу повестки дня:</w:t>
      </w:r>
      <w:r w:rsidRPr="00171961">
        <w:rPr>
          <w:sz w:val="22"/>
          <w:szCs w:val="22"/>
        </w:rPr>
        <w:t xml:space="preserve"> О формировании и ходе реализации Программы импортозамещения строительных материалов, изделий и технологий при сооружении ОИАЭ.</w:t>
      </w:r>
    </w:p>
    <w:p w:rsidR="00A70FE9" w:rsidRPr="00171961" w:rsidRDefault="00A70FE9" w:rsidP="00A70FE9">
      <w:pPr>
        <w:spacing w:line="276" w:lineRule="auto"/>
        <w:jc w:val="both"/>
        <w:rPr>
          <w:sz w:val="22"/>
          <w:szCs w:val="22"/>
        </w:rPr>
      </w:pPr>
      <w:r w:rsidRPr="00171961">
        <w:rPr>
          <w:sz w:val="22"/>
          <w:szCs w:val="22"/>
        </w:rPr>
        <w:t>СЛУШАЛИ: Малинина С.М. о формировании и ходе реализации Программы импортозамещения строительных материалов, изделий и технологий при сооружении ОИАЭ.</w:t>
      </w:r>
    </w:p>
    <w:p w:rsidR="00A70FE9" w:rsidRPr="00171961" w:rsidRDefault="00A70FE9" w:rsidP="00A70FE9">
      <w:pPr>
        <w:spacing w:line="276" w:lineRule="auto"/>
        <w:jc w:val="both"/>
        <w:rPr>
          <w:sz w:val="22"/>
          <w:szCs w:val="22"/>
        </w:rPr>
      </w:pPr>
      <w:r w:rsidRPr="00171961">
        <w:rPr>
          <w:sz w:val="22"/>
          <w:szCs w:val="22"/>
        </w:rPr>
        <w:t xml:space="preserve">РЕШИЛИ: </w:t>
      </w:r>
    </w:p>
    <w:p w:rsidR="00A70FE9" w:rsidRPr="00171961" w:rsidRDefault="00A70FE9" w:rsidP="00A70FE9">
      <w:pPr>
        <w:spacing w:line="276" w:lineRule="auto"/>
        <w:jc w:val="both"/>
        <w:rPr>
          <w:sz w:val="22"/>
          <w:szCs w:val="22"/>
        </w:rPr>
      </w:pPr>
      <w:r w:rsidRPr="00171961">
        <w:rPr>
          <w:sz w:val="22"/>
          <w:szCs w:val="22"/>
        </w:rPr>
        <w:t>1. Исполнительной дирекции СРО атомной отрасли:</w:t>
      </w:r>
    </w:p>
    <w:p w:rsidR="00A70FE9" w:rsidRPr="00171961" w:rsidRDefault="00A70FE9" w:rsidP="00A70FE9">
      <w:pPr>
        <w:spacing w:line="276" w:lineRule="auto"/>
        <w:jc w:val="both"/>
        <w:rPr>
          <w:sz w:val="22"/>
          <w:szCs w:val="22"/>
        </w:rPr>
      </w:pPr>
      <w:r w:rsidRPr="00171961">
        <w:rPr>
          <w:sz w:val="22"/>
          <w:szCs w:val="22"/>
        </w:rPr>
        <w:t>- обеспечить разработку в 1 кв. 2016 г. Программы импортозамещения строительных материалов, изделий и технологий при сооружении ОИАЭ;</w:t>
      </w:r>
    </w:p>
    <w:p w:rsidR="00A70FE9" w:rsidRPr="00171961" w:rsidRDefault="00A70FE9" w:rsidP="00A70FE9">
      <w:pPr>
        <w:spacing w:line="276" w:lineRule="auto"/>
        <w:jc w:val="both"/>
        <w:rPr>
          <w:sz w:val="22"/>
          <w:szCs w:val="22"/>
        </w:rPr>
      </w:pPr>
      <w:r w:rsidRPr="00171961">
        <w:rPr>
          <w:sz w:val="22"/>
          <w:szCs w:val="22"/>
        </w:rPr>
        <w:t>- согласовать Программу с застройщиками, генеральными подрядчиками, генеральными проектировщиками – членами СРО атомной отрасли;</w:t>
      </w:r>
    </w:p>
    <w:p w:rsidR="00A70FE9" w:rsidRPr="00171961" w:rsidRDefault="00A70FE9" w:rsidP="00A70FE9">
      <w:pPr>
        <w:spacing w:line="276" w:lineRule="auto"/>
        <w:jc w:val="both"/>
        <w:rPr>
          <w:sz w:val="22"/>
          <w:szCs w:val="22"/>
        </w:rPr>
      </w:pPr>
      <w:r w:rsidRPr="00171961">
        <w:rPr>
          <w:sz w:val="22"/>
          <w:szCs w:val="22"/>
        </w:rPr>
        <w:t>- представить Программу для утверждения на Совете.</w:t>
      </w:r>
    </w:p>
    <w:p w:rsidR="00A70FE9" w:rsidRPr="00171961" w:rsidRDefault="00A70FE9" w:rsidP="00A70FE9">
      <w:pPr>
        <w:spacing w:line="276" w:lineRule="auto"/>
        <w:jc w:val="both"/>
        <w:rPr>
          <w:sz w:val="22"/>
          <w:szCs w:val="22"/>
        </w:rPr>
      </w:pPr>
      <w:r w:rsidRPr="00171961">
        <w:rPr>
          <w:sz w:val="22"/>
          <w:szCs w:val="22"/>
        </w:rPr>
        <w:t>2. Ответственность за подготовку и реализацию Программы возложить на Исполнительную дирекцию СРО атомной отрасли, Комитет по техническому регулированию, Комитет по инновационному развитию СРО атомной отрасли.</w:t>
      </w:r>
    </w:p>
    <w:p w:rsidR="00A70FE9" w:rsidRPr="00171961" w:rsidRDefault="00A70FE9" w:rsidP="00A70FE9">
      <w:pPr>
        <w:pStyle w:val="a4"/>
        <w:spacing w:before="120" w:beforeAutospacing="0" w:after="120" w:afterAutospacing="0"/>
        <w:jc w:val="both"/>
        <w:outlineLvl w:val="0"/>
        <w:rPr>
          <w:sz w:val="22"/>
          <w:szCs w:val="22"/>
        </w:rPr>
      </w:pPr>
      <w:r w:rsidRPr="00171961">
        <w:rPr>
          <w:sz w:val="22"/>
          <w:szCs w:val="22"/>
        </w:rPr>
        <w:t>Решение принято большинством голосов.</w:t>
      </w:r>
    </w:p>
    <w:p w:rsidR="00A70FE9" w:rsidRPr="00171961" w:rsidRDefault="00A70FE9" w:rsidP="00A70FE9">
      <w:pPr>
        <w:spacing w:line="276" w:lineRule="auto"/>
        <w:jc w:val="both"/>
        <w:rPr>
          <w:b/>
          <w:i/>
          <w:sz w:val="22"/>
          <w:szCs w:val="22"/>
        </w:rPr>
      </w:pPr>
    </w:p>
    <w:p w:rsidR="00A70FE9" w:rsidRPr="00171961" w:rsidRDefault="00A70FE9" w:rsidP="00A70FE9">
      <w:pPr>
        <w:spacing w:line="276" w:lineRule="auto"/>
        <w:jc w:val="both"/>
        <w:rPr>
          <w:sz w:val="22"/>
          <w:szCs w:val="22"/>
        </w:rPr>
      </w:pPr>
      <w:r w:rsidRPr="00171961">
        <w:rPr>
          <w:b/>
          <w:i/>
          <w:sz w:val="22"/>
          <w:szCs w:val="22"/>
        </w:rPr>
        <w:t>4. По четвертому вопросу повестки дня:</w:t>
      </w:r>
      <w:r w:rsidRPr="00171961">
        <w:rPr>
          <w:sz w:val="22"/>
          <w:szCs w:val="22"/>
        </w:rPr>
        <w:t xml:space="preserve"> О разработке Программы внедрения наилучших доступных технологий при сооружении сложных инженерных объектов.</w:t>
      </w:r>
    </w:p>
    <w:p w:rsidR="00A70FE9" w:rsidRPr="00171961" w:rsidRDefault="00A70FE9" w:rsidP="00A70FE9">
      <w:pPr>
        <w:spacing w:line="276" w:lineRule="auto"/>
        <w:jc w:val="both"/>
        <w:rPr>
          <w:sz w:val="22"/>
          <w:szCs w:val="22"/>
        </w:rPr>
      </w:pPr>
      <w:r w:rsidRPr="00171961">
        <w:rPr>
          <w:sz w:val="22"/>
          <w:szCs w:val="22"/>
        </w:rPr>
        <w:t>СЛУШАЛИ: Хвоинского С.Л. о разработке Программы внедрения наилучших доступных технологий при сооружении сложных инженерных объектов.</w:t>
      </w:r>
    </w:p>
    <w:p w:rsidR="00A70FE9" w:rsidRPr="00171961" w:rsidRDefault="00A70FE9" w:rsidP="00A70FE9">
      <w:pPr>
        <w:spacing w:line="276" w:lineRule="auto"/>
        <w:jc w:val="both"/>
        <w:rPr>
          <w:sz w:val="22"/>
          <w:szCs w:val="22"/>
        </w:rPr>
      </w:pPr>
      <w:r w:rsidRPr="00171961">
        <w:rPr>
          <w:sz w:val="22"/>
          <w:szCs w:val="22"/>
        </w:rPr>
        <w:t xml:space="preserve">РЕШИЛИ: </w:t>
      </w:r>
    </w:p>
    <w:p w:rsidR="00A70FE9" w:rsidRPr="00171961" w:rsidRDefault="00A70FE9" w:rsidP="00A70FE9">
      <w:pPr>
        <w:spacing w:line="276" w:lineRule="auto"/>
        <w:jc w:val="both"/>
        <w:rPr>
          <w:sz w:val="22"/>
          <w:szCs w:val="22"/>
        </w:rPr>
      </w:pPr>
      <w:r w:rsidRPr="00171961">
        <w:rPr>
          <w:sz w:val="22"/>
          <w:szCs w:val="22"/>
        </w:rPr>
        <w:lastRenderedPageBreak/>
        <w:t xml:space="preserve"> 1. Исполнительной дирекции СРО атомной отрасли с учетом требований к технологиям сооружения, определенным в Стандарте «Основные требования к технологиям сооружениям АЭС с реактором ВВЭР-ТОИ», до 2 кв. 2016 г. сформировать Программу внедрения наилучших доступных технологий при сооружении сложных инженерных объектов, и представить для утверждения на Совете. </w:t>
      </w:r>
    </w:p>
    <w:p w:rsidR="00A70FE9" w:rsidRPr="00171961" w:rsidRDefault="00A70FE9" w:rsidP="00A70FE9">
      <w:pPr>
        <w:pStyle w:val="3"/>
        <w:spacing w:line="276" w:lineRule="auto"/>
        <w:ind w:left="0"/>
        <w:jc w:val="both"/>
        <w:rPr>
          <w:sz w:val="22"/>
          <w:szCs w:val="22"/>
        </w:rPr>
      </w:pPr>
      <w:r w:rsidRPr="00171961">
        <w:rPr>
          <w:sz w:val="22"/>
          <w:szCs w:val="22"/>
        </w:rPr>
        <w:t>2. Программа должна соответствовать требованиям, определенным Постановлением Правительства РФ от 23.12.2014 N 1458 «О порядке определения технологии в качестве наилучшей доступной технологии, а также разработки, актуализации и опубликования информационно-технических справочников по наилучшим доступным технологиям» и предварительным стандартом ПНСТ 21-2014 «О структуре</w:t>
      </w:r>
      <w:r w:rsidRPr="00171961">
        <w:rPr>
          <w:sz w:val="22"/>
          <w:szCs w:val="22"/>
        </w:rPr>
        <w:tab/>
        <w:t>информационно-технических справочников по наилучшим доступным технологиям».</w:t>
      </w:r>
      <w:r w:rsidRPr="00171961">
        <w:rPr>
          <w:sz w:val="22"/>
          <w:szCs w:val="22"/>
        </w:rPr>
        <w:tab/>
      </w:r>
      <w:r w:rsidRPr="00171961">
        <w:rPr>
          <w:sz w:val="22"/>
          <w:szCs w:val="22"/>
        </w:rPr>
        <w:br/>
        <w:t xml:space="preserve"> 3. Ответственность за подготовку и реализацию Программы возложить на Исполнительную дирекцию СРО атомной отрасли, Комитет по техническому регулированию, Комитет по инновационному развитию СРО атомной отрасли.</w:t>
      </w:r>
    </w:p>
    <w:p w:rsidR="00A70FE9" w:rsidRPr="00171961" w:rsidRDefault="00A70FE9" w:rsidP="00A70FE9">
      <w:pPr>
        <w:pStyle w:val="a4"/>
        <w:spacing w:before="120" w:beforeAutospacing="0" w:after="120" w:afterAutospacing="0"/>
        <w:jc w:val="both"/>
        <w:outlineLvl w:val="0"/>
        <w:rPr>
          <w:sz w:val="22"/>
          <w:szCs w:val="22"/>
        </w:rPr>
      </w:pPr>
      <w:r w:rsidRPr="00171961">
        <w:rPr>
          <w:sz w:val="22"/>
          <w:szCs w:val="22"/>
        </w:rPr>
        <w:t>Решение принято большинством голосов.</w:t>
      </w:r>
    </w:p>
    <w:p w:rsidR="00A70FE9" w:rsidRPr="00171961" w:rsidRDefault="00A70FE9" w:rsidP="00A70FE9">
      <w:pPr>
        <w:spacing w:line="276" w:lineRule="auto"/>
        <w:jc w:val="both"/>
        <w:rPr>
          <w:b/>
          <w:i/>
          <w:sz w:val="22"/>
          <w:szCs w:val="22"/>
        </w:rPr>
      </w:pPr>
    </w:p>
    <w:p w:rsidR="00A70FE9" w:rsidRPr="00171961" w:rsidRDefault="00A70FE9" w:rsidP="00A70FE9">
      <w:pPr>
        <w:spacing w:line="276" w:lineRule="auto"/>
        <w:jc w:val="both"/>
        <w:rPr>
          <w:sz w:val="22"/>
          <w:szCs w:val="22"/>
        </w:rPr>
      </w:pPr>
      <w:r w:rsidRPr="00171961">
        <w:rPr>
          <w:b/>
          <w:i/>
          <w:sz w:val="22"/>
          <w:szCs w:val="22"/>
        </w:rPr>
        <w:t>5. По пятому вопросу повестки дня:</w:t>
      </w:r>
      <w:r w:rsidRPr="00171961">
        <w:rPr>
          <w:sz w:val="22"/>
          <w:szCs w:val="22"/>
        </w:rPr>
        <w:t xml:space="preserve"> О роли стандартизации при разработке и реализации инновационных проектов в области атомной энергии. </w:t>
      </w:r>
    </w:p>
    <w:p w:rsidR="00A70FE9" w:rsidRPr="00171961" w:rsidRDefault="00A70FE9" w:rsidP="00A70FE9">
      <w:pPr>
        <w:spacing w:line="276" w:lineRule="auto"/>
        <w:jc w:val="both"/>
        <w:rPr>
          <w:sz w:val="22"/>
          <w:szCs w:val="22"/>
        </w:rPr>
      </w:pPr>
      <w:r w:rsidRPr="00171961">
        <w:rPr>
          <w:sz w:val="22"/>
          <w:szCs w:val="22"/>
        </w:rPr>
        <w:t>СЛУШАЛИ: Денисова В.А. о роли стандартизации при разработке и реализации инновационных проектов в области атомной энергии.</w:t>
      </w:r>
    </w:p>
    <w:p w:rsidR="00A70FE9" w:rsidRPr="00171961" w:rsidRDefault="00A70FE9" w:rsidP="00A70FE9">
      <w:pPr>
        <w:spacing w:line="276" w:lineRule="auto"/>
        <w:jc w:val="both"/>
        <w:rPr>
          <w:sz w:val="22"/>
          <w:szCs w:val="22"/>
        </w:rPr>
      </w:pPr>
      <w:r w:rsidRPr="00171961">
        <w:rPr>
          <w:sz w:val="22"/>
          <w:szCs w:val="22"/>
        </w:rPr>
        <w:t>РЕШИЛИ:</w:t>
      </w:r>
    </w:p>
    <w:p w:rsidR="00A70FE9" w:rsidRPr="00171961" w:rsidRDefault="00A70FE9" w:rsidP="00A70FE9">
      <w:pPr>
        <w:spacing w:line="276" w:lineRule="auto"/>
        <w:jc w:val="both"/>
        <w:rPr>
          <w:sz w:val="22"/>
          <w:szCs w:val="22"/>
        </w:rPr>
      </w:pPr>
      <w:r w:rsidRPr="00171961">
        <w:rPr>
          <w:sz w:val="22"/>
          <w:szCs w:val="22"/>
        </w:rPr>
        <w:t>Исполнительной дирекции СРО атомной отрасли в 1 кв. 2106 г.:</w:t>
      </w:r>
    </w:p>
    <w:p w:rsidR="00A70FE9" w:rsidRPr="00171961" w:rsidRDefault="00A70FE9" w:rsidP="00A70FE9">
      <w:pPr>
        <w:spacing w:line="276" w:lineRule="auto"/>
        <w:jc w:val="both"/>
        <w:rPr>
          <w:sz w:val="22"/>
          <w:szCs w:val="22"/>
        </w:rPr>
      </w:pPr>
      <w:r w:rsidRPr="00171961">
        <w:rPr>
          <w:sz w:val="22"/>
          <w:szCs w:val="22"/>
        </w:rPr>
        <w:t>- подготовить реестр инновационных проектов в атомной отрасли;</w:t>
      </w:r>
    </w:p>
    <w:p w:rsidR="00A70FE9" w:rsidRPr="00171961" w:rsidRDefault="00A70FE9" w:rsidP="00A70FE9">
      <w:pPr>
        <w:spacing w:line="276" w:lineRule="auto"/>
        <w:jc w:val="both"/>
        <w:rPr>
          <w:sz w:val="22"/>
          <w:szCs w:val="22"/>
        </w:rPr>
      </w:pPr>
      <w:r w:rsidRPr="00171961">
        <w:rPr>
          <w:sz w:val="22"/>
          <w:szCs w:val="22"/>
        </w:rPr>
        <w:t>- подготовить программы разработки НТД с организациями, осуществляющими реализацию указанных инновационных проектов, с учетом созданной инфраструктуры по стандартизации на базе ООО «ЦТКАО».</w:t>
      </w:r>
    </w:p>
    <w:p w:rsidR="00A70FE9" w:rsidRPr="00171961" w:rsidRDefault="00A70FE9" w:rsidP="00A70FE9">
      <w:pPr>
        <w:pStyle w:val="a4"/>
        <w:spacing w:before="120" w:beforeAutospacing="0" w:after="120" w:afterAutospacing="0"/>
        <w:jc w:val="both"/>
        <w:outlineLvl w:val="0"/>
        <w:rPr>
          <w:sz w:val="22"/>
          <w:szCs w:val="22"/>
        </w:rPr>
      </w:pPr>
      <w:r w:rsidRPr="00171961">
        <w:rPr>
          <w:sz w:val="22"/>
          <w:szCs w:val="22"/>
        </w:rPr>
        <w:t>Решение принято большинством голосов.</w:t>
      </w:r>
    </w:p>
    <w:p w:rsidR="00A70FE9" w:rsidRDefault="00A70FE9" w:rsidP="00A70FE9">
      <w:pPr>
        <w:spacing w:line="276" w:lineRule="auto"/>
        <w:jc w:val="both"/>
        <w:rPr>
          <w:b/>
          <w:i/>
          <w:sz w:val="22"/>
          <w:szCs w:val="22"/>
        </w:rPr>
      </w:pPr>
    </w:p>
    <w:p w:rsidR="00A70FE9" w:rsidRPr="00171961" w:rsidRDefault="00A70FE9" w:rsidP="00A70FE9">
      <w:pPr>
        <w:spacing w:line="276" w:lineRule="auto"/>
        <w:jc w:val="both"/>
        <w:rPr>
          <w:sz w:val="22"/>
          <w:szCs w:val="22"/>
        </w:rPr>
      </w:pPr>
      <w:r w:rsidRPr="00171961">
        <w:rPr>
          <w:b/>
          <w:i/>
          <w:sz w:val="22"/>
          <w:szCs w:val="22"/>
        </w:rPr>
        <w:t>6. По шестому вопросу повестки дня:</w:t>
      </w:r>
      <w:r w:rsidRPr="00171961">
        <w:rPr>
          <w:sz w:val="22"/>
          <w:szCs w:val="22"/>
        </w:rPr>
        <w:t xml:space="preserve"> О роли профессионального сообщества в формировании современных требований к квалификации персонала организаций – членов СРО и мерах по их обеспечению. </w:t>
      </w:r>
    </w:p>
    <w:p w:rsidR="00A70FE9" w:rsidRPr="00171961" w:rsidRDefault="00A70FE9" w:rsidP="00A70FE9">
      <w:pPr>
        <w:spacing w:line="276" w:lineRule="auto"/>
        <w:jc w:val="both"/>
        <w:rPr>
          <w:sz w:val="22"/>
          <w:szCs w:val="22"/>
        </w:rPr>
      </w:pPr>
      <w:r w:rsidRPr="00171961">
        <w:rPr>
          <w:sz w:val="22"/>
          <w:szCs w:val="22"/>
        </w:rPr>
        <w:t>СЛУШАЛИ: Чупейкину Н.Н. о роли профессионального сообщества в формировании современных требований к квалификации персонала организаций – членов СРО и мерах по их обеспечению.</w:t>
      </w:r>
    </w:p>
    <w:p w:rsidR="00A70FE9" w:rsidRPr="00171961" w:rsidRDefault="00A70FE9" w:rsidP="00A70FE9">
      <w:pPr>
        <w:spacing w:line="276" w:lineRule="auto"/>
        <w:jc w:val="both"/>
        <w:rPr>
          <w:sz w:val="22"/>
          <w:szCs w:val="22"/>
        </w:rPr>
      </w:pPr>
      <w:r w:rsidRPr="00171961">
        <w:rPr>
          <w:sz w:val="22"/>
          <w:szCs w:val="22"/>
        </w:rPr>
        <w:t xml:space="preserve">РЕШИЛИ: </w:t>
      </w:r>
    </w:p>
    <w:p w:rsidR="00A70FE9" w:rsidRPr="00171961" w:rsidRDefault="00A70FE9" w:rsidP="00A70FE9">
      <w:pPr>
        <w:spacing w:line="276" w:lineRule="auto"/>
        <w:jc w:val="both"/>
        <w:rPr>
          <w:sz w:val="22"/>
          <w:szCs w:val="22"/>
        </w:rPr>
      </w:pPr>
      <w:r w:rsidRPr="00171961">
        <w:rPr>
          <w:sz w:val="22"/>
          <w:szCs w:val="22"/>
        </w:rPr>
        <w:t>Исполнительной дирекции СРО атомной отрасли ко 2 кв. 2016 г. подготовить:</w:t>
      </w:r>
    </w:p>
    <w:p w:rsidR="00A70FE9" w:rsidRPr="00171961" w:rsidRDefault="00A70FE9" w:rsidP="00A70FE9">
      <w:pPr>
        <w:spacing w:line="276" w:lineRule="auto"/>
        <w:jc w:val="both"/>
        <w:rPr>
          <w:sz w:val="22"/>
          <w:szCs w:val="22"/>
        </w:rPr>
      </w:pPr>
      <w:r w:rsidRPr="00171961">
        <w:rPr>
          <w:sz w:val="22"/>
          <w:szCs w:val="22"/>
        </w:rPr>
        <w:t>- подготовить перечень профессий, специальностей, квалификаций, требующих разработку профессиональных стандартов и внесение изменений в действующие профессиональные стандарты, отражающие специфику сооружения объектов использования атомной энергии;</w:t>
      </w:r>
      <w:r w:rsidRPr="00171961">
        <w:rPr>
          <w:b/>
          <w:bCs/>
          <w:sz w:val="22"/>
          <w:szCs w:val="22"/>
        </w:rPr>
        <w:t xml:space="preserve"> </w:t>
      </w:r>
    </w:p>
    <w:p w:rsidR="00A70FE9" w:rsidRPr="00171961" w:rsidRDefault="00A70FE9" w:rsidP="00A70FE9">
      <w:pPr>
        <w:spacing w:line="276" w:lineRule="auto"/>
        <w:jc w:val="both"/>
        <w:rPr>
          <w:sz w:val="22"/>
          <w:szCs w:val="22"/>
        </w:rPr>
      </w:pPr>
      <w:r w:rsidRPr="00171961">
        <w:rPr>
          <w:sz w:val="22"/>
          <w:szCs w:val="22"/>
        </w:rPr>
        <w:t>- сформировать, на основе перечня профессий, программу разработки профессиональных стандартов и внесения изменений в действующие профессиональные стандарты, отражающие специфику сооружения объектов использования атомной энергии;</w:t>
      </w:r>
    </w:p>
    <w:p w:rsidR="00A70FE9" w:rsidRPr="00171961" w:rsidRDefault="00A70FE9" w:rsidP="00A70FE9">
      <w:pPr>
        <w:spacing w:line="276" w:lineRule="auto"/>
        <w:jc w:val="both"/>
        <w:rPr>
          <w:sz w:val="22"/>
          <w:szCs w:val="22"/>
        </w:rPr>
      </w:pPr>
      <w:r w:rsidRPr="00171961">
        <w:rPr>
          <w:sz w:val="22"/>
          <w:szCs w:val="22"/>
        </w:rPr>
        <w:t>- проработать вопрос о наделении СРО атомной отрасли полномочиями в области профессионально-общественной аккредитации образовательных программ в сфере атомного строительства;</w:t>
      </w:r>
    </w:p>
    <w:p w:rsidR="00A70FE9" w:rsidRPr="00171961" w:rsidRDefault="00A70FE9" w:rsidP="00A70FE9">
      <w:pPr>
        <w:spacing w:line="276" w:lineRule="auto"/>
        <w:jc w:val="both"/>
        <w:rPr>
          <w:sz w:val="22"/>
          <w:szCs w:val="22"/>
        </w:rPr>
      </w:pPr>
      <w:r w:rsidRPr="00171961">
        <w:rPr>
          <w:sz w:val="22"/>
          <w:szCs w:val="22"/>
        </w:rPr>
        <w:t>- проработать вопрос об аккредитации ООО «ЦТКАО» на осуществление независимой оценки квалификаций на соответствие профессиональным стандартам в сфере атомного строительства.</w:t>
      </w:r>
    </w:p>
    <w:p w:rsidR="00A70FE9" w:rsidRPr="00171961" w:rsidRDefault="00A70FE9" w:rsidP="00A70FE9">
      <w:pPr>
        <w:spacing w:line="276" w:lineRule="auto"/>
        <w:jc w:val="both"/>
        <w:rPr>
          <w:sz w:val="22"/>
          <w:szCs w:val="22"/>
        </w:rPr>
      </w:pPr>
      <w:r w:rsidRPr="00171961">
        <w:rPr>
          <w:sz w:val="22"/>
          <w:szCs w:val="22"/>
        </w:rPr>
        <w:t>- сформировать программу переработки дополнительных профессиональных программ повышения квалификации и программ профессиональной подготовки в соответствии с требованиями профессиональных стандартов.</w:t>
      </w:r>
    </w:p>
    <w:p w:rsidR="00A70FE9" w:rsidRPr="00171961" w:rsidRDefault="00A70FE9" w:rsidP="00A70FE9">
      <w:pPr>
        <w:pStyle w:val="a4"/>
        <w:spacing w:before="120" w:beforeAutospacing="0" w:after="120" w:afterAutospacing="0"/>
        <w:jc w:val="both"/>
        <w:outlineLvl w:val="0"/>
        <w:rPr>
          <w:sz w:val="22"/>
          <w:szCs w:val="22"/>
        </w:rPr>
      </w:pPr>
      <w:r w:rsidRPr="00171961">
        <w:rPr>
          <w:sz w:val="22"/>
          <w:szCs w:val="22"/>
        </w:rPr>
        <w:lastRenderedPageBreak/>
        <w:t>Решение принято большинством голосов.</w:t>
      </w:r>
    </w:p>
    <w:p w:rsidR="00A70FE9" w:rsidRPr="00171961" w:rsidRDefault="00A70FE9" w:rsidP="00A70FE9">
      <w:pPr>
        <w:spacing w:line="276" w:lineRule="auto"/>
        <w:jc w:val="both"/>
        <w:rPr>
          <w:b/>
          <w:i/>
          <w:sz w:val="22"/>
          <w:szCs w:val="22"/>
        </w:rPr>
      </w:pPr>
    </w:p>
    <w:p w:rsidR="005D4094" w:rsidRPr="00171961" w:rsidRDefault="00A70FE9" w:rsidP="005D4094">
      <w:pPr>
        <w:spacing w:line="276" w:lineRule="auto"/>
        <w:jc w:val="both"/>
        <w:rPr>
          <w:sz w:val="22"/>
          <w:szCs w:val="22"/>
        </w:rPr>
      </w:pPr>
      <w:r w:rsidRPr="00171961">
        <w:rPr>
          <w:b/>
          <w:i/>
          <w:sz w:val="22"/>
          <w:szCs w:val="22"/>
        </w:rPr>
        <w:t xml:space="preserve">7. </w:t>
      </w:r>
      <w:r w:rsidR="005D4094" w:rsidRPr="00171961">
        <w:rPr>
          <w:b/>
          <w:i/>
          <w:sz w:val="22"/>
          <w:szCs w:val="22"/>
        </w:rPr>
        <w:t>По седьмому вопросу повестки дня:</w:t>
      </w:r>
      <w:r w:rsidR="005D4094" w:rsidRPr="00171961">
        <w:rPr>
          <w:sz w:val="22"/>
          <w:szCs w:val="22"/>
        </w:rPr>
        <w:t xml:space="preserve"> О структуре подрядных альянсов на основных площадках сооружения ОИАЭ и мерах по совершенствованию системы подрядных отношений.</w:t>
      </w:r>
    </w:p>
    <w:p w:rsidR="005D4094" w:rsidRPr="00171961" w:rsidRDefault="005D4094" w:rsidP="005D4094">
      <w:pPr>
        <w:spacing w:line="276" w:lineRule="auto"/>
        <w:jc w:val="both"/>
        <w:rPr>
          <w:sz w:val="22"/>
          <w:szCs w:val="22"/>
        </w:rPr>
      </w:pPr>
      <w:r w:rsidRPr="00171961">
        <w:rPr>
          <w:sz w:val="22"/>
          <w:szCs w:val="22"/>
        </w:rPr>
        <w:t>СЛУШАЛИ: Денисова В.А. о структуре подрядных альянсов на основных площадках сооружения ОИАЭ и мерах по совершенствованию системы подрядных отношений.</w:t>
      </w:r>
    </w:p>
    <w:p w:rsidR="005D4094" w:rsidRPr="00171961" w:rsidRDefault="005D4094" w:rsidP="005D4094">
      <w:pPr>
        <w:spacing w:line="276" w:lineRule="auto"/>
        <w:jc w:val="both"/>
        <w:rPr>
          <w:sz w:val="22"/>
          <w:szCs w:val="22"/>
        </w:rPr>
      </w:pPr>
      <w:r w:rsidRPr="00171961">
        <w:rPr>
          <w:sz w:val="22"/>
          <w:szCs w:val="22"/>
        </w:rPr>
        <w:t xml:space="preserve">РЕШИЛИ: </w:t>
      </w:r>
    </w:p>
    <w:p w:rsidR="005D4094" w:rsidRPr="00171961" w:rsidRDefault="005D4094" w:rsidP="005D4094">
      <w:pPr>
        <w:spacing w:line="276" w:lineRule="auto"/>
        <w:jc w:val="both"/>
        <w:rPr>
          <w:sz w:val="22"/>
          <w:szCs w:val="22"/>
        </w:rPr>
      </w:pPr>
      <w:r w:rsidRPr="00171961">
        <w:rPr>
          <w:sz w:val="22"/>
          <w:szCs w:val="22"/>
        </w:rPr>
        <w:t>1. Исполнительной дирекции СРО атомной отрасли осуществлять систематизированный мониторинг структуры и состава подрядных альянсов на площадках сооружения ОИАЭ.</w:t>
      </w:r>
    </w:p>
    <w:p w:rsidR="005D4094" w:rsidRPr="00171961" w:rsidRDefault="005D4094" w:rsidP="005D4094">
      <w:pPr>
        <w:spacing w:line="276" w:lineRule="auto"/>
        <w:jc w:val="both"/>
        <w:rPr>
          <w:sz w:val="22"/>
          <w:szCs w:val="22"/>
        </w:rPr>
      </w:pPr>
      <w:r w:rsidRPr="00171961">
        <w:rPr>
          <w:sz w:val="22"/>
          <w:szCs w:val="22"/>
        </w:rPr>
        <w:t>2. Застройщикам, генеральным подрядчикам-членам СРО атомной отрасли:</w:t>
      </w:r>
    </w:p>
    <w:p w:rsidR="005D4094" w:rsidRPr="00171961" w:rsidRDefault="005D4094" w:rsidP="005D4094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2.1. </w:t>
      </w:r>
      <w:r w:rsidRPr="00171961">
        <w:rPr>
          <w:sz w:val="22"/>
          <w:szCs w:val="22"/>
        </w:rPr>
        <w:t>обеспечить исполнение правил саморегулирования  «Требования к условиям, подлежащим включению в договор подряда и обеспечивающие защиту интересов заказчиков работ, которые оказывают влияние на безопасность объектов капитального строительства»;</w:t>
      </w:r>
    </w:p>
    <w:p w:rsidR="005D4094" w:rsidRDefault="005D4094" w:rsidP="005D4094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2.2. </w:t>
      </w:r>
      <w:r w:rsidRPr="00171961">
        <w:rPr>
          <w:sz w:val="22"/>
          <w:szCs w:val="22"/>
        </w:rPr>
        <w:t xml:space="preserve">при </w:t>
      </w:r>
      <w:r>
        <w:rPr>
          <w:sz w:val="22"/>
          <w:szCs w:val="22"/>
        </w:rPr>
        <w:t xml:space="preserve">рассмотрении вопросов о </w:t>
      </w:r>
      <w:r w:rsidRPr="00171961">
        <w:rPr>
          <w:sz w:val="22"/>
          <w:szCs w:val="22"/>
        </w:rPr>
        <w:t>привлечении на подряд организаций</w:t>
      </w:r>
      <w:r>
        <w:rPr>
          <w:sz w:val="22"/>
          <w:szCs w:val="22"/>
        </w:rPr>
        <w:t>,</w:t>
      </w:r>
      <w:r w:rsidRPr="00171961">
        <w:rPr>
          <w:sz w:val="22"/>
          <w:szCs w:val="22"/>
        </w:rPr>
        <w:t xml:space="preserve"> не являющихс</w:t>
      </w:r>
      <w:r>
        <w:rPr>
          <w:sz w:val="22"/>
          <w:szCs w:val="22"/>
        </w:rPr>
        <w:t>я членами СРО атомной отрасли:</w:t>
      </w:r>
    </w:p>
    <w:p w:rsidR="005D4094" w:rsidRPr="00171961" w:rsidRDefault="005D4094" w:rsidP="005D4094">
      <w:pPr>
        <w:spacing w:line="276" w:lineRule="auto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- </w:t>
      </w:r>
      <w:r w:rsidRPr="00171961">
        <w:rPr>
          <w:sz w:val="22"/>
          <w:szCs w:val="22"/>
        </w:rPr>
        <w:t xml:space="preserve">проводить их проверку на соответствие требованиям установленным Постановлением Правительства Российской Федерации от 24.03.2011 N 207 «О минимально необходимых требованиях к выдаче </w:t>
      </w:r>
      <w:proofErr w:type="spellStart"/>
      <w:r w:rsidRPr="00171961">
        <w:rPr>
          <w:sz w:val="22"/>
          <w:szCs w:val="22"/>
        </w:rPr>
        <w:t>саморегулируемыми</w:t>
      </w:r>
      <w:proofErr w:type="spellEnd"/>
      <w:r w:rsidRPr="00171961">
        <w:rPr>
          <w:sz w:val="22"/>
          <w:szCs w:val="22"/>
        </w:rPr>
        <w:t xml:space="preserve"> организациями свидетельств о допуске к работам на особо опасных и технически сложных объектах капитального строительства, оказывающим влияние на безопасность</w:t>
      </w:r>
      <w:r>
        <w:rPr>
          <w:sz w:val="22"/>
          <w:szCs w:val="22"/>
        </w:rPr>
        <w:t xml:space="preserve"> указанных объектов».</w:t>
      </w:r>
      <w:proofErr w:type="gramEnd"/>
      <w:r>
        <w:rPr>
          <w:sz w:val="22"/>
          <w:szCs w:val="22"/>
        </w:rPr>
        <w:t xml:space="preserve"> </w:t>
      </w:r>
      <w:r w:rsidRPr="00171961">
        <w:rPr>
          <w:sz w:val="22"/>
          <w:szCs w:val="22"/>
        </w:rPr>
        <w:t>Исполнительной дирекции СРО атомной отрасли оказывать застройщикам и генподрядчикам необходимую методологическую поддержку;</w:t>
      </w:r>
    </w:p>
    <w:p w:rsidR="005D4094" w:rsidRPr="00171961" w:rsidRDefault="005D4094" w:rsidP="005D4094">
      <w:pPr>
        <w:spacing w:line="276" w:lineRule="auto"/>
        <w:jc w:val="both"/>
        <w:rPr>
          <w:sz w:val="22"/>
          <w:szCs w:val="22"/>
        </w:rPr>
      </w:pPr>
      <w:r w:rsidRPr="00171961">
        <w:rPr>
          <w:sz w:val="22"/>
          <w:szCs w:val="22"/>
        </w:rPr>
        <w:t xml:space="preserve">- при выявлении </w:t>
      </w:r>
      <w:r>
        <w:rPr>
          <w:sz w:val="22"/>
          <w:szCs w:val="22"/>
        </w:rPr>
        <w:t xml:space="preserve">по итогам проверок </w:t>
      </w:r>
      <w:r w:rsidRPr="00171961">
        <w:rPr>
          <w:sz w:val="22"/>
          <w:szCs w:val="22"/>
        </w:rPr>
        <w:t xml:space="preserve">несоответствия </w:t>
      </w:r>
      <w:r>
        <w:rPr>
          <w:sz w:val="22"/>
          <w:szCs w:val="22"/>
        </w:rPr>
        <w:t xml:space="preserve">таких </w:t>
      </w:r>
      <w:r w:rsidRPr="00171961">
        <w:rPr>
          <w:sz w:val="22"/>
          <w:szCs w:val="22"/>
        </w:rPr>
        <w:t xml:space="preserve">организации требованиям установленным Постановлением, направлять в Национальные объединения </w:t>
      </w:r>
      <w:proofErr w:type="spellStart"/>
      <w:r w:rsidRPr="00171961">
        <w:rPr>
          <w:sz w:val="22"/>
          <w:szCs w:val="22"/>
        </w:rPr>
        <w:t>саморегулируемых</w:t>
      </w:r>
      <w:proofErr w:type="spellEnd"/>
      <w:r w:rsidRPr="00171961">
        <w:rPr>
          <w:sz w:val="22"/>
          <w:szCs w:val="22"/>
        </w:rPr>
        <w:t xml:space="preserve"> организаций жалобы на СРО выдавшие свидетельства о допуске к работам с нарушением законодательства Российской Федерации;</w:t>
      </w:r>
    </w:p>
    <w:p w:rsidR="005D4094" w:rsidRPr="00171961" w:rsidRDefault="005D4094" w:rsidP="005D4094">
      <w:pPr>
        <w:spacing w:line="276" w:lineRule="auto"/>
        <w:jc w:val="both"/>
        <w:rPr>
          <w:sz w:val="22"/>
          <w:szCs w:val="22"/>
        </w:rPr>
      </w:pPr>
      <w:r w:rsidRPr="00171961">
        <w:rPr>
          <w:sz w:val="22"/>
          <w:szCs w:val="22"/>
        </w:rPr>
        <w:t xml:space="preserve">- </w:t>
      </w:r>
      <w:r>
        <w:rPr>
          <w:sz w:val="22"/>
          <w:szCs w:val="22"/>
        </w:rPr>
        <w:t>учитывать, что привлеченные к работам на ОИАЭ подрядные организации, не имеющие соответствующие свидетельства о допуске СРО атомной отрасли, создают дополнительные риски в обеспечении проектного качества, безопасности при выполнении работ, а также соблюдения сроков и лимитов стоимости сооружения объектов.</w:t>
      </w:r>
    </w:p>
    <w:p w:rsidR="005D4094" w:rsidRPr="00171961" w:rsidRDefault="005D4094" w:rsidP="005D4094">
      <w:pPr>
        <w:pStyle w:val="a4"/>
        <w:spacing w:before="120" w:beforeAutospacing="0" w:after="120" w:afterAutospacing="0"/>
        <w:jc w:val="both"/>
        <w:outlineLvl w:val="0"/>
        <w:rPr>
          <w:sz w:val="22"/>
          <w:szCs w:val="22"/>
        </w:rPr>
      </w:pPr>
      <w:r w:rsidRPr="00171961">
        <w:rPr>
          <w:sz w:val="22"/>
          <w:szCs w:val="22"/>
        </w:rPr>
        <w:t>Решение принято большинством голосов.</w:t>
      </w:r>
    </w:p>
    <w:p w:rsidR="005D4094" w:rsidRDefault="005D4094" w:rsidP="00067DD1">
      <w:pPr>
        <w:spacing w:line="276" w:lineRule="auto"/>
        <w:jc w:val="both"/>
        <w:rPr>
          <w:b/>
          <w:i/>
          <w:sz w:val="22"/>
          <w:szCs w:val="22"/>
        </w:rPr>
      </w:pPr>
    </w:p>
    <w:p w:rsidR="00A70FE9" w:rsidRPr="00171961" w:rsidRDefault="00A70FE9" w:rsidP="00A70FE9">
      <w:pPr>
        <w:spacing w:line="276" w:lineRule="auto"/>
        <w:jc w:val="both"/>
        <w:rPr>
          <w:sz w:val="22"/>
          <w:szCs w:val="22"/>
        </w:rPr>
      </w:pPr>
    </w:p>
    <w:p w:rsidR="00A70FE9" w:rsidRPr="00171961" w:rsidRDefault="00A70FE9" w:rsidP="00A70FE9">
      <w:pPr>
        <w:spacing w:line="276" w:lineRule="auto"/>
        <w:jc w:val="both"/>
        <w:rPr>
          <w:sz w:val="22"/>
          <w:szCs w:val="22"/>
        </w:rPr>
      </w:pPr>
      <w:r w:rsidRPr="00171961">
        <w:rPr>
          <w:b/>
          <w:i/>
          <w:sz w:val="22"/>
          <w:szCs w:val="22"/>
        </w:rPr>
        <w:t>8.  По восьмому вопросу повестки дня:</w:t>
      </w:r>
      <w:r w:rsidRPr="00171961">
        <w:rPr>
          <w:sz w:val="22"/>
          <w:szCs w:val="22"/>
        </w:rPr>
        <w:t xml:space="preserve"> Об утверждении Положения о Комитете по развитию деятельности застройщиков (технических заказчиков) атомной отрасли, состава Комитета и кандидатуры председателя.</w:t>
      </w:r>
    </w:p>
    <w:p w:rsidR="00A70FE9" w:rsidRPr="00171961" w:rsidRDefault="00A70FE9" w:rsidP="00A70FE9">
      <w:pPr>
        <w:spacing w:line="276" w:lineRule="auto"/>
        <w:jc w:val="both"/>
        <w:rPr>
          <w:sz w:val="22"/>
          <w:szCs w:val="22"/>
        </w:rPr>
      </w:pPr>
      <w:r w:rsidRPr="00171961">
        <w:rPr>
          <w:sz w:val="22"/>
          <w:szCs w:val="22"/>
        </w:rPr>
        <w:t>СЛУШАЛИ: Толмачева А.В.,  предложившего утвердить Положение о Комитете по развитию деятельности застройщиков (технических заказчиков) атомной отрасли, утвердить состав Комитета и кандидатуру председателя.</w:t>
      </w:r>
    </w:p>
    <w:p w:rsidR="00A70FE9" w:rsidRPr="00171961" w:rsidRDefault="00A70FE9" w:rsidP="00A70FE9">
      <w:pPr>
        <w:spacing w:line="276" w:lineRule="auto"/>
        <w:jc w:val="both"/>
        <w:rPr>
          <w:sz w:val="22"/>
          <w:szCs w:val="22"/>
        </w:rPr>
      </w:pPr>
      <w:r w:rsidRPr="00171961">
        <w:rPr>
          <w:sz w:val="22"/>
          <w:szCs w:val="22"/>
        </w:rPr>
        <w:t>РЕШЕНИЕ:</w:t>
      </w:r>
    </w:p>
    <w:p w:rsidR="00A70FE9" w:rsidRPr="00171961" w:rsidRDefault="00A70FE9" w:rsidP="00A70FE9">
      <w:pPr>
        <w:spacing w:line="276" w:lineRule="auto"/>
        <w:jc w:val="both"/>
        <w:rPr>
          <w:sz w:val="22"/>
          <w:szCs w:val="22"/>
        </w:rPr>
      </w:pPr>
      <w:r w:rsidRPr="00171961">
        <w:rPr>
          <w:sz w:val="22"/>
          <w:szCs w:val="22"/>
        </w:rPr>
        <w:t>1. Утвердить Положение о Комитет по развитию деятельности застройщиков (технических заказчиков) атомной отрасли;</w:t>
      </w:r>
    </w:p>
    <w:p w:rsidR="00A70FE9" w:rsidRPr="00171961" w:rsidRDefault="00A70FE9" w:rsidP="00A70FE9">
      <w:pPr>
        <w:spacing w:line="276" w:lineRule="auto"/>
        <w:jc w:val="both"/>
        <w:rPr>
          <w:sz w:val="22"/>
          <w:szCs w:val="22"/>
        </w:rPr>
      </w:pPr>
      <w:r w:rsidRPr="00171961">
        <w:rPr>
          <w:sz w:val="22"/>
          <w:szCs w:val="22"/>
        </w:rPr>
        <w:t>2. Утвердить состав Комитета по развитию деятельности застройщиков (технических заказчиков) атомной отрасли;</w:t>
      </w:r>
    </w:p>
    <w:p w:rsidR="00A70FE9" w:rsidRPr="00171961" w:rsidRDefault="00A70FE9" w:rsidP="00A70FE9">
      <w:pPr>
        <w:spacing w:line="276" w:lineRule="auto"/>
        <w:jc w:val="both"/>
        <w:rPr>
          <w:sz w:val="22"/>
          <w:szCs w:val="22"/>
        </w:rPr>
      </w:pPr>
      <w:r w:rsidRPr="00171961">
        <w:rPr>
          <w:sz w:val="22"/>
          <w:szCs w:val="22"/>
        </w:rPr>
        <w:t>3. Утвердить Председателем Комитета по развитию деятельности застройщиков (технических заказчиков) атомной отрасли – Баринова Александра Владимировича - Заместителя директора Филиала ОАО «Концерн Росэнергоатом» по реализации капитальных проектов.</w:t>
      </w:r>
    </w:p>
    <w:p w:rsidR="00A70FE9" w:rsidRPr="00171961" w:rsidRDefault="00A70FE9" w:rsidP="00A70FE9">
      <w:pPr>
        <w:pStyle w:val="a4"/>
        <w:spacing w:before="120" w:beforeAutospacing="0" w:after="120" w:afterAutospacing="0"/>
        <w:jc w:val="both"/>
        <w:outlineLvl w:val="0"/>
        <w:rPr>
          <w:sz w:val="22"/>
          <w:szCs w:val="22"/>
        </w:rPr>
      </w:pPr>
      <w:r w:rsidRPr="00171961">
        <w:rPr>
          <w:sz w:val="22"/>
          <w:szCs w:val="22"/>
        </w:rPr>
        <w:t>Решение принято большинством голосов.</w:t>
      </w:r>
    </w:p>
    <w:p w:rsidR="00A70FE9" w:rsidRPr="00171961" w:rsidRDefault="00A70FE9" w:rsidP="00A70FE9">
      <w:pPr>
        <w:spacing w:line="276" w:lineRule="auto"/>
        <w:jc w:val="both"/>
        <w:rPr>
          <w:sz w:val="22"/>
          <w:szCs w:val="22"/>
        </w:rPr>
      </w:pPr>
    </w:p>
    <w:p w:rsidR="00A70FE9" w:rsidRPr="00171961" w:rsidRDefault="00A70FE9" w:rsidP="00A70FE9">
      <w:pPr>
        <w:spacing w:line="276" w:lineRule="auto"/>
        <w:jc w:val="both"/>
        <w:rPr>
          <w:sz w:val="22"/>
          <w:szCs w:val="22"/>
        </w:rPr>
      </w:pPr>
      <w:r w:rsidRPr="00171961">
        <w:rPr>
          <w:b/>
          <w:i/>
          <w:sz w:val="22"/>
          <w:szCs w:val="22"/>
        </w:rPr>
        <w:t>9. По девятому вопросу повестки дня:</w:t>
      </w:r>
      <w:r w:rsidRPr="00171961">
        <w:rPr>
          <w:sz w:val="22"/>
          <w:szCs w:val="22"/>
        </w:rPr>
        <w:t xml:space="preserve"> О кандидатуре председателя Комитета по методологии ценообразования.</w:t>
      </w:r>
    </w:p>
    <w:p w:rsidR="00A70FE9" w:rsidRPr="00171961" w:rsidRDefault="00A70FE9" w:rsidP="00A70FE9">
      <w:pPr>
        <w:spacing w:line="276" w:lineRule="auto"/>
        <w:jc w:val="both"/>
        <w:rPr>
          <w:sz w:val="22"/>
          <w:szCs w:val="22"/>
        </w:rPr>
      </w:pPr>
      <w:r w:rsidRPr="00171961">
        <w:rPr>
          <w:sz w:val="22"/>
          <w:szCs w:val="22"/>
        </w:rPr>
        <w:lastRenderedPageBreak/>
        <w:t>СЛУШАЛИ: Толмачева А.В., предложившего кандидатуру председателя Комитета по методологии ценообразования.</w:t>
      </w:r>
    </w:p>
    <w:p w:rsidR="00A70FE9" w:rsidRPr="00171961" w:rsidRDefault="00A70FE9" w:rsidP="00A70FE9">
      <w:pPr>
        <w:spacing w:line="276" w:lineRule="auto"/>
        <w:jc w:val="both"/>
        <w:rPr>
          <w:rStyle w:val="a3"/>
          <w:b w:val="0"/>
          <w:bCs w:val="0"/>
          <w:sz w:val="22"/>
          <w:szCs w:val="22"/>
        </w:rPr>
      </w:pPr>
      <w:r w:rsidRPr="00171961">
        <w:rPr>
          <w:sz w:val="22"/>
          <w:szCs w:val="22"/>
        </w:rPr>
        <w:t>РЕШИЛИ: Утвердить председателем Комитета по методологии ценообразования Мироненко Дениса Валерьевича – первого заместителя директора по контролю стоимости объектов ЧУ Госкорпорации «Росатом» «ОЦКС».</w:t>
      </w:r>
    </w:p>
    <w:p w:rsidR="00A70FE9" w:rsidRPr="00171961" w:rsidRDefault="00A70FE9" w:rsidP="00A70FE9">
      <w:pPr>
        <w:pStyle w:val="a4"/>
        <w:spacing w:before="120" w:beforeAutospacing="0" w:after="120" w:afterAutospacing="0"/>
        <w:jc w:val="both"/>
        <w:outlineLvl w:val="0"/>
        <w:rPr>
          <w:sz w:val="22"/>
          <w:szCs w:val="22"/>
        </w:rPr>
      </w:pPr>
    </w:p>
    <w:p w:rsidR="00A70FE9" w:rsidRPr="00171961" w:rsidRDefault="00A70FE9" w:rsidP="00A70FE9">
      <w:pPr>
        <w:pStyle w:val="a4"/>
        <w:spacing w:before="120" w:beforeAutospacing="0" w:after="120" w:afterAutospacing="0"/>
        <w:jc w:val="both"/>
        <w:outlineLvl w:val="0"/>
        <w:rPr>
          <w:sz w:val="22"/>
          <w:szCs w:val="22"/>
        </w:rPr>
      </w:pPr>
      <w:r w:rsidRPr="00171961">
        <w:rPr>
          <w:sz w:val="22"/>
          <w:szCs w:val="22"/>
        </w:rPr>
        <w:t>Решение принято большинством голосов.</w:t>
      </w:r>
    </w:p>
    <w:p w:rsidR="00A70FE9" w:rsidRPr="00171961" w:rsidRDefault="00A70FE9" w:rsidP="00A70FE9">
      <w:pPr>
        <w:pStyle w:val="a4"/>
        <w:spacing w:before="120" w:beforeAutospacing="0" w:after="120" w:afterAutospacing="0"/>
        <w:jc w:val="both"/>
        <w:outlineLvl w:val="0"/>
        <w:rPr>
          <w:sz w:val="22"/>
          <w:szCs w:val="22"/>
        </w:rPr>
      </w:pPr>
    </w:p>
    <w:p w:rsidR="00A70FE9" w:rsidRPr="00171961" w:rsidRDefault="00A70FE9" w:rsidP="00A70FE9">
      <w:pPr>
        <w:pStyle w:val="a4"/>
        <w:spacing w:before="480" w:beforeAutospacing="0" w:after="0" w:afterAutospacing="0" w:line="276" w:lineRule="auto"/>
        <w:jc w:val="both"/>
        <w:rPr>
          <w:sz w:val="22"/>
          <w:szCs w:val="22"/>
        </w:rPr>
      </w:pPr>
      <w:r w:rsidRPr="00171961">
        <w:rPr>
          <w:rStyle w:val="a3"/>
          <w:b w:val="0"/>
          <w:sz w:val="22"/>
          <w:szCs w:val="22"/>
        </w:rPr>
        <w:t xml:space="preserve">Председатель заседания Совета </w:t>
      </w:r>
      <w:r w:rsidRPr="00171961">
        <w:rPr>
          <w:rStyle w:val="a3"/>
          <w:b w:val="0"/>
          <w:sz w:val="22"/>
          <w:szCs w:val="22"/>
        </w:rPr>
        <w:tab/>
        <w:t xml:space="preserve">          </w:t>
      </w:r>
      <w:r w:rsidRPr="00171961">
        <w:rPr>
          <w:rStyle w:val="a3"/>
          <w:b w:val="0"/>
          <w:sz w:val="22"/>
          <w:szCs w:val="22"/>
        </w:rPr>
        <w:tab/>
        <w:t xml:space="preserve">                              </w:t>
      </w:r>
      <w:r w:rsidRPr="00171961">
        <w:rPr>
          <w:rStyle w:val="a3"/>
          <w:b w:val="0"/>
          <w:sz w:val="22"/>
          <w:szCs w:val="22"/>
        </w:rPr>
        <w:tab/>
      </w:r>
      <w:r w:rsidRPr="00171961">
        <w:rPr>
          <w:rStyle w:val="a3"/>
          <w:b w:val="0"/>
          <w:sz w:val="22"/>
          <w:szCs w:val="22"/>
        </w:rPr>
        <w:tab/>
      </w:r>
      <w:r w:rsidRPr="00171961">
        <w:rPr>
          <w:rStyle w:val="a3"/>
          <w:b w:val="0"/>
          <w:sz w:val="22"/>
          <w:szCs w:val="22"/>
        </w:rPr>
        <w:tab/>
        <w:t>Опекунов В.С.</w:t>
      </w:r>
      <w:r w:rsidRPr="00171961">
        <w:rPr>
          <w:sz w:val="22"/>
          <w:szCs w:val="22"/>
        </w:rPr>
        <w:t xml:space="preserve">   </w:t>
      </w:r>
      <w:r w:rsidRPr="00171961">
        <w:rPr>
          <w:sz w:val="22"/>
          <w:szCs w:val="22"/>
        </w:rPr>
        <w:tab/>
      </w:r>
    </w:p>
    <w:p w:rsidR="00A70FE9" w:rsidRPr="00171961" w:rsidRDefault="00A70FE9" w:rsidP="00A70FE9">
      <w:pPr>
        <w:spacing w:line="276" w:lineRule="auto"/>
        <w:rPr>
          <w:rStyle w:val="a3"/>
          <w:b w:val="0"/>
          <w:sz w:val="22"/>
          <w:szCs w:val="22"/>
        </w:rPr>
      </w:pPr>
    </w:p>
    <w:p w:rsidR="00A70FE9" w:rsidRPr="00171961" w:rsidRDefault="00A70FE9" w:rsidP="00A70FE9">
      <w:pPr>
        <w:spacing w:line="276" w:lineRule="auto"/>
        <w:rPr>
          <w:rStyle w:val="a3"/>
          <w:b w:val="0"/>
          <w:sz w:val="22"/>
          <w:szCs w:val="22"/>
        </w:rPr>
      </w:pPr>
      <w:r w:rsidRPr="00171961">
        <w:rPr>
          <w:rStyle w:val="a3"/>
          <w:b w:val="0"/>
          <w:sz w:val="22"/>
          <w:szCs w:val="22"/>
        </w:rPr>
        <w:t>Секретарь заседания Совета</w:t>
      </w:r>
      <w:r w:rsidRPr="00171961">
        <w:rPr>
          <w:rStyle w:val="a3"/>
          <w:b w:val="0"/>
          <w:sz w:val="22"/>
          <w:szCs w:val="22"/>
        </w:rPr>
        <w:tab/>
      </w:r>
      <w:r w:rsidRPr="00171961">
        <w:rPr>
          <w:rStyle w:val="a3"/>
          <w:b w:val="0"/>
          <w:sz w:val="22"/>
          <w:szCs w:val="22"/>
        </w:rPr>
        <w:tab/>
        <w:t xml:space="preserve">                      </w:t>
      </w:r>
      <w:r w:rsidRPr="00171961">
        <w:rPr>
          <w:sz w:val="22"/>
          <w:szCs w:val="22"/>
        </w:rPr>
        <w:t xml:space="preserve">           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171961">
        <w:rPr>
          <w:sz w:val="22"/>
          <w:szCs w:val="22"/>
        </w:rPr>
        <w:t xml:space="preserve">Толмачев А.В.  </w:t>
      </w:r>
    </w:p>
    <w:p w:rsidR="00A70FE9" w:rsidRPr="00171961" w:rsidRDefault="00A70FE9" w:rsidP="00A70FE9">
      <w:pPr>
        <w:spacing w:line="276" w:lineRule="auto"/>
        <w:rPr>
          <w:rStyle w:val="a3"/>
          <w:b w:val="0"/>
          <w:sz w:val="22"/>
          <w:szCs w:val="22"/>
        </w:rPr>
      </w:pPr>
    </w:p>
    <w:p w:rsidR="00A70FE9" w:rsidRDefault="00A70FE9" w:rsidP="00A1680E">
      <w:pPr>
        <w:pStyle w:val="a4"/>
        <w:spacing w:before="120" w:beforeAutospacing="0" w:after="120" w:afterAutospacing="0"/>
        <w:jc w:val="both"/>
        <w:rPr>
          <w:rStyle w:val="a3"/>
          <w:b w:val="0"/>
        </w:rPr>
      </w:pPr>
    </w:p>
    <w:p w:rsidR="00A70FE9" w:rsidRDefault="00A70FE9" w:rsidP="00A1680E">
      <w:pPr>
        <w:pStyle w:val="a4"/>
        <w:spacing w:before="120" w:beforeAutospacing="0" w:after="120" w:afterAutospacing="0"/>
        <w:jc w:val="both"/>
        <w:rPr>
          <w:rStyle w:val="a3"/>
          <w:b w:val="0"/>
        </w:rPr>
      </w:pPr>
    </w:p>
    <w:p w:rsidR="00A70FE9" w:rsidRDefault="00A70FE9" w:rsidP="00A1680E">
      <w:pPr>
        <w:pStyle w:val="a4"/>
        <w:spacing w:before="120" w:beforeAutospacing="0" w:after="120" w:afterAutospacing="0"/>
        <w:jc w:val="both"/>
        <w:rPr>
          <w:rStyle w:val="a3"/>
          <w:b w:val="0"/>
        </w:rPr>
      </w:pPr>
    </w:p>
    <w:p w:rsidR="00A70FE9" w:rsidRDefault="00A70FE9" w:rsidP="00A1680E">
      <w:pPr>
        <w:pStyle w:val="a4"/>
        <w:spacing w:before="120" w:beforeAutospacing="0" w:after="120" w:afterAutospacing="0"/>
        <w:jc w:val="both"/>
        <w:rPr>
          <w:rStyle w:val="a3"/>
          <w:b w:val="0"/>
        </w:rPr>
      </w:pPr>
    </w:p>
    <w:p w:rsidR="00A70FE9" w:rsidRDefault="00A70FE9" w:rsidP="00A1680E">
      <w:pPr>
        <w:pStyle w:val="a4"/>
        <w:spacing w:before="120" w:beforeAutospacing="0" w:after="120" w:afterAutospacing="0"/>
        <w:jc w:val="both"/>
        <w:rPr>
          <w:rStyle w:val="a3"/>
          <w:b w:val="0"/>
        </w:rPr>
      </w:pPr>
    </w:p>
    <w:p w:rsidR="00A70FE9" w:rsidRDefault="00A70FE9" w:rsidP="00A1680E">
      <w:pPr>
        <w:pStyle w:val="a4"/>
        <w:spacing w:before="120" w:beforeAutospacing="0" w:after="120" w:afterAutospacing="0"/>
        <w:jc w:val="both"/>
        <w:rPr>
          <w:rStyle w:val="a3"/>
          <w:b w:val="0"/>
        </w:rPr>
      </w:pPr>
    </w:p>
    <w:p w:rsidR="00A70FE9" w:rsidRDefault="00A70FE9" w:rsidP="00A1680E">
      <w:pPr>
        <w:pStyle w:val="a4"/>
        <w:spacing w:before="120" w:beforeAutospacing="0" w:after="120" w:afterAutospacing="0"/>
        <w:jc w:val="both"/>
        <w:rPr>
          <w:rStyle w:val="a3"/>
          <w:b w:val="0"/>
        </w:rPr>
      </w:pPr>
    </w:p>
    <w:p w:rsidR="00A70FE9" w:rsidRDefault="00A70FE9" w:rsidP="00A1680E">
      <w:pPr>
        <w:pStyle w:val="a4"/>
        <w:spacing w:before="120" w:beforeAutospacing="0" w:after="120" w:afterAutospacing="0"/>
        <w:jc w:val="both"/>
        <w:rPr>
          <w:rStyle w:val="a3"/>
          <w:b w:val="0"/>
        </w:rPr>
      </w:pPr>
    </w:p>
    <w:p w:rsidR="00630B17" w:rsidRDefault="00630B17" w:rsidP="00A1680E">
      <w:pPr>
        <w:pStyle w:val="a4"/>
        <w:spacing w:before="120" w:beforeAutospacing="0" w:after="120" w:afterAutospacing="0"/>
        <w:jc w:val="both"/>
        <w:rPr>
          <w:rStyle w:val="a3"/>
          <w:b w:val="0"/>
        </w:rPr>
      </w:pPr>
    </w:p>
    <w:p w:rsidR="0090465F" w:rsidRPr="00A70FE9" w:rsidRDefault="0090465F" w:rsidP="0090465F">
      <w:pPr>
        <w:rPr>
          <w:color w:val="FF0000"/>
          <w:sz w:val="22"/>
          <w:szCs w:val="22"/>
        </w:rPr>
      </w:pPr>
    </w:p>
    <w:p w:rsidR="0090465F" w:rsidRPr="00A70FE9" w:rsidRDefault="0090465F" w:rsidP="0090465F">
      <w:pPr>
        <w:rPr>
          <w:color w:val="FF0000"/>
          <w:sz w:val="22"/>
          <w:szCs w:val="22"/>
        </w:rPr>
      </w:pPr>
    </w:p>
    <w:p w:rsidR="00555EF4" w:rsidRPr="00555EF4" w:rsidRDefault="00555EF4" w:rsidP="0021526E">
      <w:pPr>
        <w:jc w:val="right"/>
      </w:pPr>
    </w:p>
    <w:sectPr w:rsidR="00555EF4" w:rsidRPr="00555EF4" w:rsidSect="001A44A6">
      <w:footerReference w:type="even" r:id="rId7"/>
      <w:footerReference w:type="default" r:id="rId8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281A" w:rsidRDefault="00F7281A">
      <w:r>
        <w:separator/>
      </w:r>
    </w:p>
  </w:endnote>
  <w:endnote w:type="continuationSeparator" w:id="0">
    <w:p w:rsidR="00F7281A" w:rsidRDefault="00F728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756" w:rsidRDefault="00C614F9" w:rsidP="00A1384C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757756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57756" w:rsidRDefault="00757756" w:rsidP="00F755F2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756" w:rsidRDefault="00C614F9" w:rsidP="00A1384C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757756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5D4094">
      <w:rPr>
        <w:rStyle w:val="a8"/>
        <w:noProof/>
      </w:rPr>
      <w:t>4</w:t>
    </w:r>
    <w:r>
      <w:rPr>
        <w:rStyle w:val="a8"/>
      </w:rPr>
      <w:fldChar w:fldCharType="end"/>
    </w:r>
  </w:p>
  <w:p w:rsidR="00757756" w:rsidRDefault="00757756" w:rsidP="00F755F2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281A" w:rsidRDefault="00F7281A">
      <w:r>
        <w:separator/>
      </w:r>
    </w:p>
  </w:footnote>
  <w:footnote w:type="continuationSeparator" w:id="0">
    <w:p w:rsidR="00F7281A" w:rsidRDefault="00F728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018BD"/>
    <w:multiLevelType w:val="hybridMultilevel"/>
    <w:tmpl w:val="C53E75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75D13"/>
    <w:multiLevelType w:val="hybridMultilevel"/>
    <w:tmpl w:val="AAFAD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E279A"/>
    <w:multiLevelType w:val="hybridMultilevel"/>
    <w:tmpl w:val="C5944262"/>
    <w:lvl w:ilvl="0" w:tplc="FB2C78F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8B00636"/>
    <w:multiLevelType w:val="hybridMultilevel"/>
    <w:tmpl w:val="CCC2A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BE7228"/>
    <w:multiLevelType w:val="hybridMultilevel"/>
    <w:tmpl w:val="B90EDE82"/>
    <w:lvl w:ilvl="0" w:tplc="27100FF0">
      <w:start w:val="1"/>
      <w:numFmt w:val="decimal"/>
      <w:lvlText w:val="%1."/>
      <w:lvlJc w:val="left"/>
      <w:pPr>
        <w:ind w:left="735" w:hanging="375"/>
      </w:pPr>
      <w:rPr>
        <w:rFonts w:cs="Times New Roman" w:hint="default"/>
        <w:b/>
        <w:i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F847DA3"/>
    <w:multiLevelType w:val="multilevel"/>
    <w:tmpl w:val="6DC0BDB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 w:val="0"/>
        <w:color w:val="000000"/>
      </w:rPr>
    </w:lvl>
  </w:abstractNum>
  <w:abstractNum w:abstractNumId="6">
    <w:nsid w:val="1416316D"/>
    <w:multiLevelType w:val="hybridMultilevel"/>
    <w:tmpl w:val="C9C659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ED52E8"/>
    <w:multiLevelType w:val="hybridMultilevel"/>
    <w:tmpl w:val="0DACBBA0"/>
    <w:lvl w:ilvl="0" w:tplc="3B86119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17E444A0"/>
    <w:multiLevelType w:val="hybridMultilevel"/>
    <w:tmpl w:val="D646BE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4C3D92"/>
    <w:multiLevelType w:val="hybridMultilevel"/>
    <w:tmpl w:val="636ECA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D0B6BC3"/>
    <w:multiLevelType w:val="hybridMultilevel"/>
    <w:tmpl w:val="EEE8F01C"/>
    <w:lvl w:ilvl="0" w:tplc="6880964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1D767C25"/>
    <w:multiLevelType w:val="hybridMultilevel"/>
    <w:tmpl w:val="A746AD94"/>
    <w:lvl w:ilvl="0" w:tplc="9974A2F4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  <w:color w:val="00000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2">
    <w:nsid w:val="205D35E1"/>
    <w:multiLevelType w:val="hybridMultilevel"/>
    <w:tmpl w:val="57BC41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0BD2513"/>
    <w:multiLevelType w:val="hybridMultilevel"/>
    <w:tmpl w:val="B2BA0FF2"/>
    <w:lvl w:ilvl="0" w:tplc="F9ACE2D4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7AFEC034">
      <w:numFmt w:val="none"/>
      <w:lvlText w:val=""/>
      <w:lvlJc w:val="left"/>
      <w:pPr>
        <w:tabs>
          <w:tab w:val="num" w:pos="360"/>
        </w:tabs>
      </w:pPr>
    </w:lvl>
    <w:lvl w:ilvl="2" w:tplc="4656D336">
      <w:numFmt w:val="none"/>
      <w:lvlText w:val=""/>
      <w:lvlJc w:val="left"/>
      <w:pPr>
        <w:tabs>
          <w:tab w:val="num" w:pos="360"/>
        </w:tabs>
      </w:pPr>
    </w:lvl>
    <w:lvl w:ilvl="3" w:tplc="7A708794">
      <w:numFmt w:val="none"/>
      <w:lvlText w:val=""/>
      <w:lvlJc w:val="left"/>
      <w:pPr>
        <w:tabs>
          <w:tab w:val="num" w:pos="360"/>
        </w:tabs>
      </w:pPr>
    </w:lvl>
    <w:lvl w:ilvl="4" w:tplc="C4BE4500">
      <w:numFmt w:val="none"/>
      <w:lvlText w:val=""/>
      <w:lvlJc w:val="left"/>
      <w:pPr>
        <w:tabs>
          <w:tab w:val="num" w:pos="360"/>
        </w:tabs>
      </w:pPr>
    </w:lvl>
    <w:lvl w:ilvl="5" w:tplc="8BCEBDF8">
      <w:numFmt w:val="none"/>
      <w:lvlText w:val=""/>
      <w:lvlJc w:val="left"/>
      <w:pPr>
        <w:tabs>
          <w:tab w:val="num" w:pos="360"/>
        </w:tabs>
      </w:pPr>
    </w:lvl>
    <w:lvl w:ilvl="6" w:tplc="86F62F16">
      <w:numFmt w:val="none"/>
      <w:lvlText w:val=""/>
      <w:lvlJc w:val="left"/>
      <w:pPr>
        <w:tabs>
          <w:tab w:val="num" w:pos="360"/>
        </w:tabs>
      </w:pPr>
    </w:lvl>
    <w:lvl w:ilvl="7" w:tplc="A462CC72">
      <w:numFmt w:val="none"/>
      <w:lvlText w:val=""/>
      <w:lvlJc w:val="left"/>
      <w:pPr>
        <w:tabs>
          <w:tab w:val="num" w:pos="360"/>
        </w:tabs>
      </w:pPr>
    </w:lvl>
    <w:lvl w:ilvl="8" w:tplc="A900F146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24FF115F"/>
    <w:multiLevelType w:val="multilevel"/>
    <w:tmpl w:val="46F207F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5">
    <w:nsid w:val="26A53DBB"/>
    <w:multiLevelType w:val="hybridMultilevel"/>
    <w:tmpl w:val="41A4A50E"/>
    <w:lvl w:ilvl="0" w:tplc="A8D8E8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E400720"/>
    <w:multiLevelType w:val="hybridMultilevel"/>
    <w:tmpl w:val="1A06A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B17DBD"/>
    <w:multiLevelType w:val="hybridMultilevel"/>
    <w:tmpl w:val="3F1ED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DD7DAA"/>
    <w:multiLevelType w:val="hybridMultilevel"/>
    <w:tmpl w:val="E65848CA"/>
    <w:lvl w:ilvl="0" w:tplc="5E266CC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FB1FC1"/>
    <w:multiLevelType w:val="hybridMultilevel"/>
    <w:tmpl w:val="1B10803A"/>
    <w:lvl w:ilvl="0" w:tplc="AC06D4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3DB93212"/>
    <w:multiLevelType w:val="multilevel"/>
    <w:tmpl w:val="80BE76E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1">
    <w:nsid w:val="447506F5"/>
    <w:multiLevelType w:val="hybridMultilevel"/>
    <w:tmpl w:val="9266D0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085977"/>
    <w:multiLevelType w:val="hybridMultilevel"/>
    <w:tmpl w:val="8BB405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69172B"/>
    <w:multiLevelType w:val="hybridMultilevel"/>
    <w:tmpl w:val="94340DC2"/>
    <w:lvl w:ilvl="0" w:tplc="630AF5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E80BC6"/>
    <w:multiLevelType w:val="hybridMultilevel"/>
    <w:tmpl w:val="CA281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024C42"/>
    <w:multiLevelType w:val="hybridMultilevel"/>
    <w:tmpl w:val="65EC85B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">
    <w:nsid w:val="5981057B"/>
    <w:multiLevelType w:val="hybridMultilevel"/>
    <w:tmpl w:val="AAFAD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F17FF6"/>
    <w:multiLevelType w:val="hybridMultilevel"/>
    <w:tmpl w:val="D62612F6"/>
    <w:lvl w:ilvl="0" w:tplc="3504556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0BD44F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9">
    <w:nsid w:val="784E2524"/>
    <w:multiLevelType w:val="hybridMultilevel"/>
    <w:tmpl w:val="428692E8"/>
    <w:lvl w:ilvl="0" w:tplc="F9ACE2D4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7C7387"/>
    <w:multiLevelType w:val="hybridMultilevel"/>
    <w:tmpl w:val="0674D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3F399F"/>
    <w:multiLevelType w:val="hybridMultilevel"/>
    <w:tmpl w:val="B3FC5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AA0590"/>
    <w:multiLevelType w:val="hybridMultilevel"/>
    <w:tmpl w:val="F11098B2"/>
    <w:lvl w:ilvl="0" w:tplc="6F5A4C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F2D3217"/>
    <w:multiLevelType w:val="hybridMultilevel"/>
    <w:tmpl w:val="D58AB8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2"/>
  </w:num>
  <w:num w:numId="3">
    <w:abstractNumId w:val="9"/>
  </w:num>
  <w:num w:numId="4">
    <w:abstractNumId w:val="3"/>
  </w:num>
  <w:num w:numId="5">
    <w:abstractNumId w:val="13"/>
  </w:num>
  <w:num w:numId="6">
    <w:abstractNumId w:val="20"/>
  </w:num>
  <w:num w:numId="7">
    <w:abstractNumId w:val="5"/>
  </w:num>
  <w:num w:numId="8">
    <w:abstractNumId w:val="30"/>
  </w:num>
  <w:num w:numId="9">
    <w:abstractNumId w:val="0"/>
  </w:num>
  <w:num w:numId="10">
    <w:abstractNumId w:val="27"/>
  </w:num>
  <w:num w:numId="11">
    <w:abstractNumId w:val="21"/>
  </w:num>
  <w:num w:numId="12">
    <w:abstractNumId w:val="6"/>
  </w:num>
  <w:num w:numId="13">
    <w:abstractNumId w:val="7"/>
  </w:num>
  <w:num w:numId="14">
    <w:abstractNumId w:val="14"/>
  </w:num>
  <w:num w:numId="15">
    <w:abstractNumId w:val="19"/>
  </w:num>
  <w:num w:numId="16">
    <w:abstractNumId w:val="29"/>
  </w:num>
  <w:num w:numId="17">
    <w:abstractNumId w:val="33"/>
  </w:num>
  <w:num w:numId="18">
    <w:abstractNumId w:val="31"/>
  </w:num>
  <w:num w:numId="19">
    <w:abstractNumId w:val="22"/>
  </w:num>
  <w:num w:numId="20">
    <w:abstractNumId w:val="25"/>
  </w:num>
  <w:num w:numId="21">
    <w:abstractNumId w:val="8"/>
  </w:num>
  <w:num w:numId="22">
    <w:abstractNumId w:val="18"/>
  </w:num>
  <w:num w:numId="23">
    <w:abstractNumId w:val="23"/>
  </w:num>
  <w:num w:numId="24">
    <w:abstractNumId w:val="17"/>
  </w:num>
  <w:num w:numId="25">
    <w:abstractNumId w:val="24"/>
  </w:num>
  <w:num w:numId="26">
    <w:abstractNumId w:val="1"/>
  </w:num>
  <w:num w:numId="27">
    <w:abstractNumId w:val="26"/>
  </w:num>
  <w:num w:numId="28">
    <w:abstractNumId w:val="2"/>
  </w:num>
  <w:num w:numId="29">
    <w:abstractNumId w:val="10"/>
  </w:num>
  <w:num w:numId="30">
    <w:abstractNumId w:val="16"/>
  </w:num>
  <w:num w:numId="31">
    <w:abstractNumId w:val="12"/>
  </w:num>
  <w:num w:numId="32">
    <w:abstractNumId w:val="11"/>
  </w:num>
  <w:num w:numId="33">
    <w:abstractNumId w:val="4"/>
  </w:num>
  <w:num w:numId="34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4E79"/>
    <w:rsid w:val="000073B6"/>
    <w:rsid w:val="00024DA6"/>
    <w:rsid w:val="000512A6"/>
    <w:rsid w:val="00067DD1"/>
    <w:rsid w:val="000A5AC1"/>
    <w:rsid w:val="000B7663"/>
    <w:rsid w:val="000D163D"/>
    <w:rsid w:val="000D2A8E"/>
    <w:rsid w:val="000F4317"/>
    <w:rsid w:val="001040F2"/>
    <w:rsid w:val="0010600F"/>
    <w:rsid w:val="00111E2D"/>
    <w:rsid w:val="00125861"/>
    <w:rsid w:val="001500B3"/>
    <w:rsid w:val="0015539C"/>
    <w:rsid w:val="0016031B"/>
    <w:rsid w:val="001619F8"/>
    <w:rsid w:val="001678B5"/>
    <w:rsid w:val="00170FBA"/>
    <w:rsid w:val="00173857"/>
    <w:rsid w:val="00182E2B"/>
    <w:rsid w:val="00190304"/>
    <w:rsid w:val="00196EFD"/>
    <w:rsid w:val="001A293B"/>
    <w:rsid w:val="001A44A6"/>
    <w:rsid w:val="001A6059"/>
    <w:rsid w:val="001E1BD3"/>
    <w:rsid w:val="001E2CD9"/>
    <w:rsid w:val="001F1720"/>
    <w:rsid w:val="001F2A50"/>
    <w:rsid w:val="00214D7B"/>
    <w:rsid w:val="0021526E"/>
    <w:rsid w:val="00256DAA"/>
    <w:rsid w:val="0025784D"/>
    <w:rsid w:val="002668A2"/>
    <w:rsid w:val="00275486"/>
    <w:rsid w:val="002770D7"/>
    <w:rsid w:val="0028245B"/>
    <w:rsid w:val="002931BE"/>
    <w:rsid w:val="002B6391"/>
    <w:rsid w:val="002C0DF5"/>
    <w:rsid w:val="002D6210"/>
    <w:rsid w:val="003106DB"/>
    <w:rsid w:val="0031475E"/>
    <w:rsid w:val="00325296"/>
    <w:rsid w:val="00327D40"/>
    <w:rsid w:val="00336D2D"/>
    <w:rsid w:val="00344F7E"/>
    <w:rsid w:val="00376DE4"/>
    <w:rsid w:val="00391BAC"/>
    <w:rsid w:val="003A495A"/>
    <w:rsid w:val="003B1671"/>
    <w:rsid w:val="003D0279"/>
    <w:rsid w:val="003E37E3"/>
    <w:rsid w:val="003F3030"/>
    <w:rsid w:val="003F4901"/>
    <w:rsid w:val="003F7B12"/>
    <w:rsid w:val="00421F41"/>
    <w:rsid w:val="00422165"/>
    <w:rsid w:val="00423305"/>
    <w:rsid w:val="00424B7E"/>
    <w:rsid w:val="004339A7"/>
    <w:rsid w:val="00441BCB"/>
    <w:rsid w:val="00447FCE"/>
    <w:rsid w:val="00475662"/>
    <w:rsid w:val="0048714E"/>
    <w:rsid w:val="004977C5"/>
    <w:rsid w:val="004A3376"/>
    <w:rsid w:val="004A543E"/>
    <w:rsid w:val="004A5EB7"/>
    <w:rsid w:val="004A7E00"/>
    <w:rsid w:val="004B03FD"/>
    <w:rsid w:val="004B707B"/>
    <w:rsid w:val="004D18B6"/>
    <w:rsid w:val="004D4ADC"/>
    <w:rsid w:val="004E1656"/>
    <w:rsid w:val="004E713D"/>
    <w:rsid w:val="004E775F"/>
    <w:rsid w:val="004F1058"/>
    <w:rsid w:val="004F7639"/>
    <w:rsid w:val="00501992"/>
    <w:rsid w:val="0050325C"/>
    <w:rsid w:val="00506BB9"/>
    <w:rsid w:val="00523DC2"/>
    <w:rsid w:val="0054175D"/>
    <w:rsid w:val="00555EF4"/>
    <w:rsid w:val="00561450"/>
    <w:rsid w:val="00562D69"/>
    <w:rsid w:val="00563BD6"/>
    <w:rsid w:val="00580469"/>
    <w:rsid w:val="00583936"/>
    <w:rsid w:val="00586508"/>
    <w:rsid w:val="005B0DEF"/>
    <w:rsid w:val="005C57AB"/>
    <w:rsid w:val="005D044D"/>
    <w:rsid w:val="005D4094"/>
    <w:rsid w:val="005E350E"/>
    <w:rsid w:val="005E67C9"/>
    <w:rsid w:val="005F1E6F"/>
    <w:rsid w:val="005F5D75"/>
    <w:rsid w:val="00602704"/>
    <w:rsid w:val="006061D4"/>
    <w:rsid w:val="00606FF9"/>
    <w:rsid w:val="006079D0"/>
    <w:rsid w:val="00613063"/>
    <w:rsid w:val="00630B17"/>
    <w:rsid w:val="00634569"/>
    <w:rsid w:val="0064057D"/>
    <w:rsid w:val="0064076D"/>
    <w:rsid w:val="00646DFD"/>
    <w:rsid w:val="006509EE"/>
    <w:rsid w:val="00653421"/>
    <w:rsid w:val="006539E5"/>
    <w:rsid w:val="00662F19"/>
    <w:rsid w:val="006659E1"/>
    <w:rsid w:val="00681EF5"/>
    <w:rsid w:val="006A512C"/>
    <w:rsid w:val="006B5A53"/>
    <w:rsid w:val="006C651A"/>
    <w:rsid w:val="006E5E5B"/>
    <w:rsid w:val="007044CE"/>
    <w:rsid w:val="00714E79"/>
    <w:rsid w:val="00714E8F"/>
    <w:rsid w:val="00725F2A"/>
    <w:rsid w:val="00753009"/>
    <w:rsid w:val="00757756"/>
    <w:rsid w:val="00757EEF"/>
    <w:rsid w:val="00780434"/>
    <w:rsid w:val="00781D90"/>
    <w:rsid w:val="00787D7C"/>
    <w:rsid w:val="00792C6A"/>
    <w:rsid w:val="00797C49"/>
    <w:rsid w:val="007B3C98"/>
    <w:rsid w:val="007B5FDB"/>
    <w:rsid w:val="007C18DC"/>
    <w:rsid w:val="007D015E"/>
    <w:rsid w:val="007D758F"/>
    <w:rsid w:val="007E0F90"/>
    <w:rsid w:val="007E4033"/>
    <w:rsid w:val="007E4659"/>
    <w:rsid w:val="007F2A55"/>
    <w:rsid w:val="00800DCC"/>
    <w:rsid w:val="00811010"/>
    <w:rsid w:val="008422F0"/>
    <w:rsid w:val="0085110F"/>
    <w:rsid w:val="00853781"/>
    <w:rsid w:val="00853DA6"/>
    <w:rsid w:val="00865F88"/>
    <w:rsid w:val="00877393"/>
    <w:rsid w:val="0087792B"/>
    <w:rsid w:val="008814F3"/>
    <w:rsid w:val="00887096"/>
    <w:rsid w:val="00891B44"/>
    <w:rsid w:val="0089335B"/>
    <w:rsid w:val="008B057C"/>
    <w:rsid w:val="008C1DC2"/>
    <w:rsid w:val="008D1919"/>
    <w:rsid w:val="008D7839"/>
    <w:rsid w:val="008E32B8"/>
    <w:rsid w:val="0090465F"/>
    <w:rsid w:val="009100B5"/>
    <w:rsid w:val="009208D4"/>
    <w:rsid w:val="009344F7"/>
    <w:rsid w:val="00943079"/>
    <w:rsid w:val="0094578E"/>
    <w:rsid w:val="00954ABF"/>
    <w:rsid w:val="00954E3B"/>
    <w:rsid w:val="00960F45"/>
    <w:rsid w:val="009665D6"/>
    <w:rsid w:val="00995885"/>
    <w:rsid w:val="009C33D5"/>
    <w:rsid w:val="009D75D7"/>
    <w:rsid w:val="009E58B2"/>
    <w:rsid w:val="009F5EAB"/>
    <w:rsid w:val="009F64A1"/>
    <w:rsid w:val="00A002D7"/>
    <w:rsid w:val="00A07846"/>
    <w:rsid w:val="00A1384C"/>
    <w:rsid w:val="00A148FC"/>
    <w:rsid w:val="00A1680E"/>
    <w:rsid w:val="00A204D9"/>
    <w:rsid w:val="00A3414D"/>
    <w:rsid w:val="00A35D0F"/>
    <w:rsid w:val="00A36469"/>
    <w:rsid w:val="00A425A4"/>
    <w:rsid w:val="00A64972"/>
    <w:rsid w:val="00A70FE9"/>
    <w:rsid w:val="00A729AF"/>
    <w:rsid w:val="00A8438B"/>
    <w:rsid w:val="00A86947"/>
    <w:rsid w:val="00A93D9A"/>
    <w:rsid w:val="00A94EEF"/>
    <w:rsid w:val="00AB086C"/>
    <w:rsid w:val="00AD049B"/>
    <w:rsid w:val="00AD214C"/>
    <w:rsid w:val="00AD276A"/>
    <w:rsid w:val="00AE4A0A"/>
    <w:rsid w:val="00AF1E68"/>
    <w:rsid w:val="00AF34BF"/>
    <w:rsid w:val="00B04182"/>
    <w:rsid w:val="00B16094"/>
    <w:rsid w:val="00B211BC"/>
    <w:rsid w:val="00B24589"/>
    <w:rsid w:val="00B52B6A"/>
    <w:rsid w:val="00B739BF"/>
    <w:rsid w:val="00B74044"/>
    <w:rsid w:val="00B908DF"/>
    <w:rsid w:val="00BA17E6"/>
    <w:rsid w:val="00BA4B0F"/>
    <w:rsid w:val="00BC01D3"/>
    <w:rsid w:val="00BD30F9"/>
    <w:rsid w:val="00BD5178"/>
    <w:rsid w:val="00BE5A5F"/>
    <w:rsid w:val="00BE6FB5"/>
    <w:rsid w:val="00BF14B1"/>
    <w:rsid w:val="00BF7595"/>
    <w:rsid w:val="00C03BE8"/>
    <w:rsid w:val="00C04E09"/>
    <w:rsid w:val="00C055BC"/>
    <w:rsid w:val="00C118ED"/>
    <w:rsid w:val="00C31591"/>
    <w:rsid w:val="00C31C4C"/>
    <w:rsid w:val="00C614F9"/>
    <w:rsid w:val="00C75E6D"/>
    <w:rsid w:val="00CA0CAC"/>
    <w:rsid w:val="00CA10D9"/>
    <w:rsid w:val="00CA3A5B"/>
    <w:rsid w:val="00CB1C03"/>
    <w:rsid w:val="00CC74FD"/>
    <w:rsid w:val="00CD500D"/>
    <w:rsid w:val="00CF0D18"/>
    <w:rsid w:val="00CF7C06"/>
    <w:rsid w:val="00D10AF0"/>
    <w:rsid w:val="00D15D17"/>
    <w:rsid w:val="00D23503"/>
    <w:rsid w:val="00D36CAD"/>
    <w:rsid w:val="00D46C52"/>
    <w:rsid w:val="00D47C2E"/>
    <w:rsid w:val="00D50601"/>
    <w:rsid w:val="00D514BF"/>
    <w:rsid w:val="00D53DBA"/>
    <w:rsid w:val="00D547DB"/>
    <w:rsid w:val="00D6653A"/>
    <w:rsid w:val="00D72830"/>
    <w:rsid w:val="00D72B99"/>
    <w:rsid w:val="00D9176D"/>
    <w:rsid w:val="00DB0AC5"/>
    <w:rsid w:val="00DB247D"/>
    <w:rsid w:val="00DE4323"/>
    <w:rsid w:val="00DF2488"/>
    <w:rsid w:val="00DF28DE"/>
    <w:rsid w:val="00E01DEB"/>
    <w:rsid w:val="00E044AA"/>
    <w:rsid w:val="00E07A3A"/>
    <w:rsid w:val="00E30A3D"/>
    <w:rsid w:val="00E46930"/>
    <w:rsid w:val="00E5135C"/>
    <w:rsid w:val="00E5369F"/>
    <w:rsid w:val="00E5597A"/>
    <w:rsid w:val="00E70441"/>
    <w:rsid w:val="00E76BF4"/>
    <w:rsid w:val="00E868CE"/>
    <w:rsid w:val="00E86950"/>
    <w:rsid w:val="00E9655C"/>
    <w:rsid w:val="00EA09EB"/>
    <w:rsid w:val="00EA3F37"/>
    <w:rsid w:val="00EA5C61"/>
    <w:rsid w:val="00EB7F07"/>
    <w:rsid w:val="00EC647D"/>
    <w:rsid w:val="00ED7FAA"/>
    <w:rsid w:val="00EE132E"/>
    <w:rsid w:val="00F01F29"/>
    <w:rsid w:val="00F15A7C"/>
    <w:rsid w:val="00F201CC"/>
    <w:rsid w:val="00F25517"/>
    <w:rsid w:val="00F334EE"/>
    <w:rsid w:val="00F42392"/>
    <w:rsid w:val="00F45416"/>
    <w:rsid w:val="00F7281A"/>
    <w:rsid w:val="00F755F2"/>
    <w:rsid w:val="00F93718"/>
    <w:rsid w:val="00F95730"/>
    <w:rsid w:val="00F95745"/>
    <w:rsid w:val="00FA15C6"/>
    <w:rsid w:val="00FA5EF3"/>
    <w:rsid w:val="00FB0E09"/>
    <w:rsid w:val="00FB5FC4"/>
    <w:rsid w:val="00FC3F8E"/>
    <w:rsid w:val="00FD570F"/>
    <w:rsid w:val="00FE15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605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714E79"/>
    <w:rPr>
      <w:b/>
      <w:bCs/>
    </w:rPr>
  </w:style>
  <w:style w:type="paragraph" w:styleId="a4">
    <w:name w:val="Normal (Web)"/>
    <w:basedOn w:val="a"/>
    <w:rsid w:val="00FE15B9"/>
    <w:pPr>
      <w:spacing w:before="100" w:beforeAutospacing="1" w:after="100" w:afterAutospacing="1"/>
    </w:p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441BCB"/>
    <w:rPr>
      <w:rFonts w:ascii="Verdana" w:hAnsi="Verdana" w:cs="Verdana"/>
      <w:sz w:val="20"/>
      <w:szCs w:val="20"/>
      <w:lang w:val="en-US" w:eastAsia="en-US"/>
    </w:rPr>
  </w:style>
  <w:style w:type="paragraph" w:customStyle="1" w:styleId="a5">
    <w:name w:val="Основной шрифт абзаца Знак Знак"/>
    <w:aliases w:val=" Знак Знак Знак,Знак Знак Знак"/>
    <w:basedOn w:val="a"/>
    <w:rsid w:val="00E044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6">
    <w:name w:val="Table Grid"/>
    <w:basedOn w:val="a1"/>
    <w:rsid w:val="007B3C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7B3C9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35">
    <w:name w:val="Font Style35"/>
    <w:basedOn w:val="a0"/>
    <w:rsid w:val="00B739BF"/>
    <w:rPr>
      <w:rFonts w:ascii="Times New Roman" w:hAnsi="Times New Roman" w:cs="Times New Roman"/>
      <w:spacing w:val="10"/>
      <w:sz w:val="22"/>
      <w:szCs w:val="22"/>
    </w:rPr>
  </w:style>
  <w:style w:type="paragraph" w:styleId="a7">
    <w:name w:val="footer"/>
    <w:basedOn w:val="a"/>
    <w:rsid w:val="00F755F2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F755F2"/>
  </w:style>
  <w:style w:type="paragraph" w:customStyle="1" w:styleId="ListParagraph1">
    <w:name w:val="List Paragraph1"/>
    <w:basedOn w:val="a"/>
    <w:rsid w:val="00E5369F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8C1DC2"/>
    <w:pPr>
      <w:ind w:left="720"/>
      <w:contextualSpacing/>
    </w:pPr>
  </w:style>
  <w:style w:type="paragraph" w:customStyle="1" w:styleId="ConsPlusTitle">
    <w:name w:val="ConsPlusTitle"/>
    <w:rsid w:val="008C1DC2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10">
    <w:name w:val="Абзац списка1"/>
    <w:basedOn w:val="a"/>
    <w:rsid w:val="00877393"/>
    <w:pPr>
      <w:ind w:left="720"/>
    </w:pPr>
  </w:style>
  <w:style w:type="paragraph" w:customStyle="1" w:styleId="11">
    <w:name w:val="Абзац списка11"/>
    <w:basedOn w:val="a"/>
    <w:rsid w:val="0087739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rsid w:val="00555EF4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9">
    <w:name w:val="Font Style19"/>
    <w:basedOn w:val="a0"/>
    <w:rsid w:val="0090465F"/>
    <w:rPr>
      <w:rFonts w:ascii="Times New Roman" w:hAnsi="Times New Roman" w:cs="Times New Roman"/>
      <w:sz w:val="26"/>
      <w:szCs w:val="26"/>
    </w:rPr>
  </w:style>
  <w:style w:type="paragraph" w:customStyle="1" w:styleId="3">
    <w:name w:val="Абзац списка3"/>
    <w:basedOn w:val="a"/>
    <w:rsid w:val="00A70FE9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9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1446</Words>
  <Characters>10720</Characters>
  <Application>Microsoft Office Word</Application>
  <DocSecurity>0</DocSecurity>
  <Lines>89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7</vt:lpstr>
    </vt:vector>
  </TitlesOfParts>
  <Company>Home</Company>
  <LinksUpToDate>false</LinksUpToDate>
  <CharactersWithSpaces>12142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7</dc:title>
  <dc:creator>Наталья</dc:creator>
  <cp:lastModifiedBy>otavina_nv</cp:lastModifiedBy>
  <cp:revision>4</cp:revision>
  <cp:lastPrinted>2015-12-25T07:55:00Z</cp:lastPrinted>
  <dcterms:created xsi:type="dcterms:W3CDTF">2015-12-23T14:28:00Z</dcterms:created>
  <dcterms:modified xsi:type="dcterms:W3CDTF">2015-12-25T07:56:00Z</dcterms:modified>
</cp:coreProperties>
</file>