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772E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4"/>
      </w:tblGrid>
      <w:tr w:rsidR="00FF0781" w:rsidRPr="00532031" w14:paraId="78502F41" w14:textId="77777777" w:rsidTr="00716B4B">
        <w:trPr>
          <w:jc w:val="center"/>
        </w:trPr>
        <w:tc>
          <w:tcPr>
            <w:tcW w:w="9574" w:type="dxa"/>
          </w:tcPr>
          <w:p w14:paraId="1087E27A" w14:textId="77777777" w:rsidR="00FF0781" w:rsidRDefault="00FF0781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022EA1">
              <w:rPr>
                <w:rFonts w:cs="Times New Roman"/>
                <w:b/>
                <w:lang w:eastAsia="en-US"/>
              </w:rPr>
              <w:br/>
            </w:r>
            <w:r w:rsidR="008F5463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022EA1">
              <w:rPr>
                <w:rFonts w:cs="Times New Roman"/>
                <w:b/>
                <w:lang w:eastAsia="en-US"/>
              </w:rPr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8F5463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48080FBA" w14:textId="1D2E9102" w:rsidR="008F5463" w:rsidRPr="00022EA1" w:rsidRDefault="008F5463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703DC9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3731C4E7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0B5BA82A" w14:textId="77777777" w:rsidR="00A52E96" w:rsidRPr="00A52E96" w:rsidRDefault="00A52E96" w:rsidP="00A52E96">
      <w:pPr>
        <w:jc w:val="right"/>
        <w:rPr>
          <w:rFonts w:eastAsia="Calibri" w:cs="Times New Roman"/>
          <w:color w:val="auto"/>
          <w:sz w:val="28"/>
          <w:szCs w:val="28"/>
        </w:rPr>
      </w:pPr>
      <w:r w:rsidRPr="00A52E96">
        <w:rPr>
          <w:rFonts w:eastAsia="Calibri" w:cs="Times New Roman"/>
          <w:color w:val="auto"/>
          <w:sz w:val="28"/>
          <w:szCs w:val="28"/>
        </w:rPr>
        <w:t>УТВЕРЖДЕН</w:t>
      </w:r>
    </w:p>
    <w:p w14:paraId="3126C772" w14:textId="33CDFACA" w:rsidR="00A52E96" w:rsidRPr="00A52E96" w:rsidRDefault="00870C50" w:rsidP="00703DC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A52E96" w:rsidRPr="00A52E96">
        <w:rPr>
          <w:rFonts w:eastAsia="Calibri" w:cs="Times New Roman"/>
          <w:color w:val="auto"/>
          <w:sz w:val="28"/>
          <w:szCs w:val="28"/>
        </w:rPr>
        <w:t>ешением Совета</w:t>
      </w:r>
      <w:r w:rsidR="00703DC9">
        <w:rPr>
          <w:rFonts w:eastAsia="Calibri" w:cs="Times New Roman"/>
          <w:color w:val="auto"/>
          <w:sz w:val="28"/>
          <w:szCs w:val="28"/>
        </w:rPr>
        <w:t xml:space="preserve"> </w:t>
      </w:r>
      <w:r w:rsidR="00A52E96" w:rsidRPr="00A52E96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135E345F" w14:textId="43CE61E6" w:rsidR="00FF0781" w:rsidRDefault="001F49E5" w:rsidP="00703DC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A52E96" w:rsidRPr="00A52E96">
        <w:rPr>
          <w:rFonts w:eastAsia="Calibri" w:cs="Times New Roman"/>
          <w:color w:val="auto"/>
          <w:sz w:val="28"/>
          <w:szCs w:val="28"/>
        </w:rPr>
        <w:t>/12-2017</w:t>
      </w:r>
      <w:r w:rsidR="00703DC9">
        <w:rPr>
          <w:rFonts w:eastAsia="Calibri" w:cs="Times New Roman"/>
          <w:color w:val="auto"/>
          <w:sz w:val="28"/>
          <w:szCs w:val="28"/>
        </w:rPr>
        <w:t xml:space="preserve"> </w:t>
      </w:r>
      <w:r w:rsidR="00A52E96" w:rsidRPr="00A52E96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703DC9">
        <w:rPr>
          <w:rFonts w:eastAsia="Calibri" w:cs="Times New Roman"/>
          <w:color w:val="auto"/>
          <w:sz w:val="28"/>
          <w:szCs w:val="28"/>
        </w:rPr>
        <w:t>;</w:t>
      </w:r>
    </w:p>
    <w:p w14:paraId="200BE419" w14:textId="2F473363" w:rsidR="007E0E6E" w:rsidRPr="007E0E6E" w:rsidRDefault="00703DC9" w:rsidP="007E0E6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7E0E6E" w:rsidRPr="007E0E6E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033A66C8" w14:textId="77777777" w:rsidR="007E0E6E" w:rsidRPr="007E0E6E" w:rsidRDefault="007E0E6E" w:rsidP="007E0E6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E0E6E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285B602" w14:textId="598B1755" w:rsidR="007E0E6E" w:rsidRPr="00A52E96" w:rsidRDefault="00BE6BF3" w:rsidP="00A52E9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AD6BF6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="00443610" w:rsidRPr="00443610">
        <w:rPr>
          <w:rFonts w:eastAsia="Calibri" w:cs="Times New Roman"/>
          <w:color w:val="auto"/>
          <w:sz w:val="28"/>
          <w:szCs w:val="28"/>
        </w:rPr>
        <w:t>2018 г.</w:t>
      </w:r>
      <w:r w:rsidR="00703DC9">
        <w:rPr>
          <w:rFonts w:eastAsia="Calibri" w:cs="Times New Roman"/>
          <w:color w:val="auto"/>
          <w:sz w:val="28"/>
          <w:szCs w:val="28"/>
        </w:rPr>
        <w:t>;</w:t>
      </w:r>
    </w:p>
    <w:p w14:paraId="6EE797E6" w14:textId="77777777" w:rsidR="00703DC9" w:rsidRPr="007E0E6E" w:rsidRDefault="00703DC9" w:rsidP="00703DC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E0E6E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5BB3503" w14:textId="77777777" w:rsidR="00703DC9" w:rsidRPr="007E0E6E" w:rsidRDefault="00703DC9" w:rsidP="00703DC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E0E6E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577B6C5" w14:textId="001AEDC8" w:rsidR="00977C79" w:rsidRDefault="00977C79" w:rsidP="00977C7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870C50">
        <w:rPr>
          <w:rFonts w:eastAsia="Calibri" w:cs="Times New Roman"/>
          <w:color w:val="auto"/>
          <w:sz w:val="28"/>
          <w:szCs w:val="28"/>
        </w:rPr>
        <w:t>;</w:t>
      </w:r>
    </w:p>
    <w:p w14:paraId="4E3153AD" w14:textId="4FB94669" w:rsidR="00870C50" w:rsidRPr="007F64CD" w:rsidRDefault="00870C50" w:rsidP="00870C50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5564042A" w14:textId="77777777" w:rsidR="00870C50" w:rsidRPr="007F64CD" w:rsidRDefault="00870C50" w:rsidP="00870C5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900A3CF" w14:textId="09F30143" w:rsidR="00870C50" w:rsidRDefault="00870C50" w:rsidP="00870C5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2D2D89">
        <w:rPr>
          <w:rFonts w:eastAsia="Calibri" w:cs="Times New Roman"/>
          <w:color w:val="auto"/>
          <w:sz w:val="28"/>
          <w:szCs w:val="28"/>
        </w:rPr>
        <w:t>;</w:t>
      </w:r>
    </w:p>
    <w:p w14:paraId="47642A7D" w14:textId="77777777" w:rsidR="002D2D89" w:rsidRPr="007F64CD" w:rsidRDefault="002D2D89" w:rsidP="002D2D89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68BEEB07" w14:textId="77777777" w:rsidR="002D2D89" w:rsidRPr="007F64CD" w:rsidRDefault="002D2D89" w:rsidP="002D2D8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F4B61C7" w14:textId="2F914B26" w:rsidR="002D2D89" w:rsidRDefault="002D2D89" w:rsidP="002D2D8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B55D9F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0EA46324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37C2296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3820CE1" w14:textId="77777777" w:rsidR="008F5463" w:rsidRDefault="008F5463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4F34D35A" w14:textId="77777777" w:rsidR="00FF0781" w:rsidRPr="008F5463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8F5463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389D05B4" w14:textId="77777777" w:rsidR="00FF0781" w:rsidRPr="00297078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7AF09457" w14:textId="754FB028" w:rsidR="00FF0781" w:rsidRDefault="00703DC9" w:rsidP="00B1564B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НАЧАЛЬНИК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АРХИТЕКТУРНО</w:t>
      </w:r>
      <w:r w:rsidR="008F546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-</w:t>
      </w:r>
      <w:r w:rsidR="008F546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СТРОИТЕЛЬНОГО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ОТДЕЛА</w:t>
      </w:r>
    </w:p>
    <w:p w14:paraId="7A77D885" w14:textId="77777777" w:rsidR="008F5463" w:rsidRDefault="008F5463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D1B794A" w14:textId="51B15D85" w:rsidR="00FF0781" w:rsidRDefault="00666EB1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КС-П-004-2017</w:t>
      </w:r>
    </w:p>
    <w:p w14:paraId="4DEF6DAF" w14:textId="77777777" w:rsidR="00B1564B" w:rsidRPr="00297078" w:rsidRDefault="00B1564B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208F5C3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CC8E034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14E04BC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918629C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78BCAFE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8F767B0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651969E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30BF068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C12AAC9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32EB52A" w14:textId="77777777" w:rsidR="008F5463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297078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</w:t>
      </w:r>
    </w:p>
    <w:p w14:paraId="11E8E56D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EB63FEB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004A5C9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AFFB027" w14:textId="5EC09ADC" w:rsidR="00FF0781" w:rsidRPr="00297078" w:rsidRDefault="00A52E96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FF0781" w:rsidRPr="00297078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5E157DF7" w14:textId="7268C7B0" w:rsidR="00FF0781" w:rsidRPr="00297078" w:rsidRDefault="00870C50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B1564B">
        <w:rPr>
          <w:rFonts w:cs="Times New Roman"/>
          <w:color w:val="auto"/>
          <w:sz w:val="28"/>
          <w:szCs w:val="28"/>
          <w:lang w:eastAsia="en-US"/>
        </w:rPr>
        <w:t>5</w:t>
      </w:r>
      <w:r>
        <w:rPr>
          <w:rFonts w:cs="Times New Roman"/>
          <w:color w:val="auto"/>
          <w:sz w:val="28"/>
          <w:szCs w:val="28"/>
          <w:lang w:eastAsia="en-US"/>
        </w:rPr>
        <w:t xml:space="preserve"> </w:t>
      </w:r>
      <w:r w:rsidR="00A52E96">
        <w:rPr>
          <w:rFonts w:cs="Times New Roman"/>
          <w:color w:val="auto"/>
          <w:sz w:val="28"/>
          <w:szCs w:val="28"/>
          <w:lang w:eastAsia="en-US"/>
        </w:rPr>
        <w:t>г.</w:t>
      </w:r>
    </w:p>
    <w:p w14:paraId="798E569A" w14:textId="7646F597" w:rsidR="00337D05" w:rsidRPr="002D2D89" w:rsidRDefault="00A52E96" w:rsidP="00703DC9">
      <w:pPr>
        <w:ind w:firstLine="851"/>
        <w:rPr>
          <w:rFonts w:cs="Times New Roman"/>
          <w:b/>
          <w:sz w:val="28"/>
          <w:szCs w:val="28"/>
        </w:rPr>
      </w:pPr>
      <w:bookmarkStart w:id="0" w:name="_Toc434482465"/>
      <w:bookmarkStart w:id="1" w:name="_Toc460838801"/>
      <w:r w:rsidRPr="002D2D89">
        <w:rPr>
          <w:rFonts w:cs="Times New Roman"/>
          <w:b/>
          <w:color w:val="auto"/>
          <w:sz w:val="28"/>
          <w:szCs w:val="28"/>
          <w:lang w:eastAsia="en-US"/>
        </w:rPr>
        <w:lastRenderedPageBreak/>
        <w:t xml:space="preserve">1. </w:t>
      </w:r>
      <w:r w:rsidR="00337D05" w:rsidRPr="002D2D89">
        <w:rPr>
          <w:rFonts w:cs="Times New Roman"/>
          <w:b/>
          <w:sz w:val="28"/>
          <w:szCs w:val="28"/>
        </w:rPr>
        <w:t>Общие положения</w:t>
      </w:r>
      <w:bookmarkEnd w:id="0"/>
      <w:bookmarkEnd w:id="1"/>
      <w:r w:rsidR="00870C50" w:rsidRPr="002D2D89">
        <w:rPr>
          <w:rFonts w:cs="Times New Roman"/>
          <w:b/>
          <w:sz w:val="28"/>
          <w:szCs w:val="28"/>
        </w:rPr>
        <w:t>.</w:t>
      </w:r>
    </w:p>
    <w:p w14:paraId="006E441D" w14:textId="020BEBE7" w:rsidR="00976A8E" w:rsidRPr="002D2D89" w:rsidRDefault="000A5E3D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2D2D8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Start w:id="2" w:name="_Hlk202477264"/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End w:id="2"/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2D2D89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C566A" w:rsidRPr="002D2D89"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="00D7036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по тексту 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</w:t>
      </w:r>
      <w:r w:rsidR="00794417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A20F5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 ОИАЭ)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37B7D9" w14:textId="7ECE7321" w:rsidR="008C413D" w:rsidRPr="002D2D89" w:rsidRDefault="00DA5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начальнику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DC566A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по выполнению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>проектирования: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94B2DB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09E7BA5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0AFA69BF" w14:textId="77777777" w:rsidR="008F5463" w:rsidRPr="002D2D89" w:rsidRDefault="00183B49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3B78127" w14:textId="24FD94AB" w:rsidR="008F5463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2D2D89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D7036E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архитектурно-строительного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с учетом кон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 </w:t>
      </w:r>
    </w:p>
    <w:p w14:paraId="71E29AEB" w14:textId="2FE5D831" w:rsidR="008F5463" w:rsidRPr="002D2D89" w:rsidRDefault="008146D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емой должности, устанавливаются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в ином документе (трудовой договор,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5E1CD7" w14:textId="77777777" w:rsidR="00D85654" w:rsidRPr="002D2D89" w:rsidRDefault="00D85654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E851423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6246C1" w14:textId="15072443" w:rsidR="00C43151" w:rsidRPr="002D2D89" w:rsidRDefault="00361D5D" w:rsidP="00703DC9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</w:t>
      </w:r>
      <w:r w:rsidR="00794417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архитектурно-строительного</w:t>
      </w:r>
      <w:r w:rsidR="00245D9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D4BB02E" w14:textId="7F9AD47B" w:rsidR="008C413D" w:rsidRPr="002D2D89" w:rsidRDefault="00245D93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3C7D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500FB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административное и техническое руководство отдела и организацию выполнения архитектурно-строительного проектирования объектов капитального строительства, техническое перевооружение объектов, в том числе объектов ОИАЭ.</w:t>
      </w:r>
      <w:r w:rsidR="00FF078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B2CF5E" w14:textId="77777777" w:rsidR="008F5463" w:rsidRPr="002D2D89" w:rsidRDefault="008C413D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CA3040" w14:textId="28E2BD54" w:rsidR="00337D05" w:rsidRPr="002D2D89" w:rsidRDefault="00E900CE" w:rsidP="00703DC9">
      <w:pPr>
        <w:pStyle w:val="aa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8F546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2D2D8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7D1052B" w14:textId="3FF05DC0" w:rsidR="00D95018" w:rsidRPr="002D2D89" w:rsidRDefault="00E900CE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8C0066E" w14:textId="3AB7EBA1" w:rsidR="001A46E8" w:rsidRPr="002D2D89" w:rsidRDefault="007E4312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C2BE5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 нормативных правовых актов, нормативно-технических документов, регулирующих градостроительную деятельность в обла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сти проектирования объектов капитального </w:t>
      </w:r>
      <w:r w:rsidR="001C2BE5" w:rsidRPr="002D2D89">
        <w:rPr>
          <w:rFonts w:ascii="Times New Roman" w:hAnsi="Times New Roman" w:cs="Times New Roman"/>
          <w:color w:val="auto"/>
          <w:sz w:val="28"/>
          <w:szCs w:val="28"/>
        </w:rPr>
        <w:t>строительства, в том числе ОИАЭ.</w:t>
      </w:r>
    </w:p>
    <w:p w14:paraId="14FDA53A" w14:textId="3CBC2183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29C39290" w14:textId="506571FA" w:rsidR="008C413D" w:rsidRPr="002D2D89" w:rsidRDefault="007E4312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стандартизации 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>(СП, ГОСТ, СНИП)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4E1DEE" w14:textId="0FFE67A8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3.1.4. Отраслевые нормативные документы и локальные нормативные акты, определяющие требования к заданию на проектирование ОИАЭ.</w:t>
      </w:r>
    </w:p>
    <w:p w14:paraId="3EC94844" w14:textId="14310E50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3.1.5. Нормативно-техническую документацию в части объемно-планировочных и архитектурно-строительных решений, в том числе нормы, регулирующие проектирование ОИАЭ.</w:t>
      </w:r>
    </w:p>
    <w:p w14:paraId="4EDA67AB" w14:textId="2FB497C2" w:rsidR="00C747CB" w:rsidRPr="002D2D89" w:rsidRDefault="00945ADC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3.1.</w:t>
      </w:r>
      <w:r w:rsidR="00794417" w:rsidRPr="002D2D89">
        <w:rPr>
          <w:color w:val="auto"/>
          <w:sz w:val="28"/>
          <w:szCs w:val="28"/>
        </w:rPr>
        <w:t>6</w:t>
      </w:r>
      <w:r w:rsidR="00E046FE" w:rsidRPr="002D2D89">
        <w:rPr>
          <w:color w:val="auto"/>
          <w:sz w:val="28"/>
          <w:szCs w:val="28"/>
        </w:rPr>
        <w:t xml:space="preserve">. Порядок подготовки конкурсной документации для участия в торгах по размещению заказов на выполнение проектных работ. </w:t>
      </w:r>
    </w:p>
    <w:p w14:paraId="2BC7DE4B" w14:textId="1F6887BB" w:rsidR="00E046FE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Экономику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, организации производства, труда и управления, принципы ценообразования пр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и проведении проектных работ. 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Сметные нормы и методики определения стоимости производства проектных работ.</w:t>
      </w:r>
    </w:p>
    <w:p w14:paraId="2DA7AE8D" w14:textId="12EC9861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>проектным работам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14E01FC2" w14:textId="6FC7F873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проектных работ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752F025B" w14:textId="572651C6" w:rsidR="00C747CB" w:rsidRPr="002D2D89" w:rsidRDefault="002F6028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3.1.</w:t>
      </w:r>
      <w:r w:rsidR="00794417" w:rsidRPr="002D2D89">
        <w:rPr>
          <w:color w:val="auto"/>
          <w:sz w:val="28"/>
          <w:szCs w:val="28"/>
        </w:rPr>
        <w:t>10</w:t>
      </w:r>
      <w:r w:rsidR="00703DC9" w:rsidRPr="002D2D89">
        <w:rPr>
          <w:color w:val="auto"/>
          <w:sz w:val="28"/>
          <w:szCs w:val="28"/>
        </w:rPr>
        <w:t xml:space="preserve">. Критерии отбора </w:t>
      </w:r>
      <w:r w:rsidR="00C747CB" w:rsidRPr="002D2D89">
        <w:rPr>
          <w:color w:val="auto"/>
          <w:sz w:val="28"/>
          <w:szCs w:val="28"/>
        </w:rPr>
        <w:t>исполнителей работ по выполнению архитектурно-строительного проект</w:t>
      </w:r>
      <w:r w:rsidR="00703DC9" w:rsidRPr="002D2D89">
        <w:rPr>
          <w:color w:val="auto"/>
          <w:sz w:val="28"/>
          <w:szCs w:val="28"/>
        </w:rPr>
        <w:t xml:space="preserve">ирования и отбору исполнителей </w:t>
      </w:r>
      <w:r w:rsidR="00C747CB" w:rsidRPr="002D2D89">
        <w:rPr>
          <w:color w:val="auto"/>
          <w:sz w:val="28"/>
          <w:szCs w:val="28"/>
        </w:rPr>
        <w:t>проектных работ</w:t>
      </w:r>
      <w:r w:rsidR="008F5463" w:rsidRPr="002D2D89">
        <w:rPr>
          <w:color w:val="auto"/>
          <w:sz w:val="28"/>
          <w:szCs w:val="28"/>
        </w:rPr>
        <w:t>.</w:t>
      </w:r>
    </w:p>
    <w:p w14:paraId="277A55B2" w14:textId="020BE2A8" w:rsidR="0047215B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технические средства проектирования и выполнения вычислительных работ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36523A" w14:textId="4F647340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и строительства, уровень технологий и тенденции развития проектных работ.</w:t>
      </w:r>
    </w:p>
    <w:p w14:paraId="0DFD3644" w14:textId="11DCA660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Историю отечественной и зарубежной архитектуры и строитель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ной техники, ее закономерности 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при решении современных задач проектирования.</w:t>
      </w:r>
    </w:p>
    <w:p w14:paraId="46179536" w14:textId="435A3BD4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Структуру, последовательность и методы архитектурно-конструктивных разработок, включая компьютерные, композиционные, функциональные и физико-технические основы проектирования.</w:t>
      </w:r>
    </w:p>
    <w:p w14:paraId="11C40F8A" w14:textId="1E1BDDC9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предпроектных 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исследований и формирования заданий на проектирование и строительство</w:t>
      </w:r>
      <w:r w:rsidR="003F281C" w:rsidRPr="002D2D89">
        <w:rPr>
          <w:rFonts w:ascii="Times New Roman" w:hAnsi="Times New Roman" w:cs="Times New Roman"/>
          <w:color w:val="auto"/>
          <w:sz w:val="28"/>
          <w:szCs w:val="28"/>
        </w:rPr>
        <w:t>, реконструкцию или реставрацию объектов с технико-экономическим обоснованием решений, с учетом экологической чистоты объектов и требований безопасности жизнедеятельности.</w:t>
      </w:r>
    </w:p>
    <w:p w14:paraId="2994C939" w14:textId="6F81962F" w:rsidR="003F281C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Стандарты, технические условия и другие материалы по разработке и оформлению проектно-сметной и технической документации.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Состав, содержание и оформление результатов проектных работ. </w:t>
      </w:r>
    </w:p>
    <w:p w14:paraId="4BF84A00" w14:textId="0ABB1A5C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Методы проектирования.</w:t>
      </w:r>
    </w:p>
    <w:p w14:paraId="0F3BC7FB" w14:textId="54FCB9FF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Требования, предъявляемые к проектируемым объектам.</w:t>
      </w:r>
    </w:p>
    <w:p w14:paraId="0373A3D5" w14:textId="77777777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3.1.16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Перспективы развития строительной отрасли.</w:t>
      </w:r>
    </w:p>
    <w:p w14:paraId="0660C5F9" w14:textId="0FD4076C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6002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в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>иды программного обеспечения по профилю выполняемых работ.</w:t>
      </w:r>
    </w:p>
    <w:p w14:paraId="49979FA6" w14:textId="01E23D66" w:rsidR="00404F96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A0D0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Правила разработки необходимых документов, касающихся выполняемой работы.</w:t>
      </w:r>
    </w:p>
    <w:p w14:paraId="58D47400" w14:textId="0415B124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2F6028" w:rsidRPr="002D2D8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. Способы и методы планирования орг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>анизации проектных работ</w:t>
      </w:r>
      <w:r w:rsidR="00E83C9C" w:rsidRPr="002D2D8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83C9C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E83C9C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средства автоматизированного планирования.</w:t>
      </w:r>
    </w:p>
    <w:p w14:paraId="697315E4" w14:textId="6A698E31" w:rsidR="00404F96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Методы авторского надзора при реализации проектных решений.</w:t>
      </w:r>
    </w:p>
    <w:p w14:paraId="7F1BA943" w14:textId="615D235F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Правила охраны окруж</w:t>
      </w:r>
      <w:r w:rsidR="006F35BE" w:rsidRPr="002D2D89">
        <w:rPr>
          <w:rFonts w:ascii="Times New Roman" w:hAnsi="Times New Roman" w:cs="Times New Roman"/>
          <w:color w:val="auto"/>
          <w:sz w:val="28"/>
          <w:szCs w:val="28"/>
        </w:rPr>
        <w:t>ающей среды.</w:t>
      </w:r>
    </w:p>
    <w:p w14:paraId="63395C95" w14:textId="4F48D809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Основы патентоведения.</w:t>
      </w:r>
    </w:p>
    <w:p w14:paraId="2AA1BA0A" w14:textId="38923892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Трудовое законодательство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6AD96B" w14:textId="44C1D115" w:rsidR="00404F96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="008C413D" w:rsidRPr="002D2D89">
        <w:rPr>
          <w:rFonts w:ascii="Times New Roman" w:hAnsi="Times New Roman" w:cs="Times New Roman"/>
          <w:color w:val="auto"/>
          <w:sz w:val="28"/>
          <w:szCs w:val="28"/>
        </w:rPr>
        <w:t>ринципы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методы</w:t>
      </w:r>
      <w:r w:rsidR="008C413D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персоналом.</w:t>
      </w:r>
    </w:p>
    <w:p w14:paraId="332391CC" w14:textId="529305A5" w:rsidR="008F5463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F35BE" w:rsidRPr="002D2D89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труда, производственной санитарии и пожарной безопасности.</w:t>
      </w:r>
    </w:p>
    <w:p w14:paraId="769D143A" w14:textId="26A65FA0" w:rsidR="002F6028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F6028" w:rsidRPr="002D2D89">
        <w:rPr>
          <w:rFonts w:ascii="Times New Roman" w:hAnsi="Times New Roman" w:cs="Times New Roman"/>
          <w:color w:val="auto"/>
          <w:sz w:val="28"/>
          <w:szCs w:val="28"/>
        </w:rPr>
        <w:t>. Этику делового общения.</w:t>
      </w:r>
    </w:p>
    <w:p w14:paraId="12900141" w14:textId="7744517A" w:rsidR="00E83C9C" w:rsidRPr="002D2D89" w:rsidRDefault="00E83C9C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59D3266" w14:textId="77777777" w:rsidR="00E83C9C" w:rsidRPr="002D2D89" w:rsidRDefault="00E83C9C" w:rsidP="00794417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917BA2" w14:textId="1C460E72" w:rsidR="006D3AE6" w:rsidRPr="002D2D89" w:rsidRDefault="0036104F" w:rsidP="00703DC9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F7796D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0740B373" w14:textId="77777777" w:rsidR="00A415E4" w:rsidRPr="002D2D89" w:rsidRDefault="001C0E57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</w:t>
      </w:r>
      <w:r w:rsidR="00B008AA" w:rsidRPr="002D2D89">
        <w:rPr>
          <w:color w:val="auto"/>
          <w:sz w:val="28"/>
          <w:szCs w:val="28"/>
        </w:rPr>
        <w:t>. Подготавливать документацию для участия в торгах по размещению зака</w:t>
      </w:r>
      <w:r w:rsidR="008B4AD9" w:rsidRPr="002D2D89">
        <w:rPr>
          <w:color w:val="auto"/>
          <w:sz w:val="28"/>
          <w:szCs w:val="28"/>
        </w:rPr>
        <w:t>зов на выполнение проектных</w:t>
      </w:r>
      <w:r w:rsidR="00B008AA" w:rsidRPr="002D2D89">
        <w:rPr>
          <w:color w:val="auto"/>
          <w:sz w:val="28"/>
          <w:szCs w:val="28"/>
        </w:rPr>
        <w:t xml:space="preserve"> работ</w:t>
      </w:r>
      <w:r w:rsidR="00A415E4" w:rsidRPr="002D2D89">
        <w:rPr>
          <w:color w:val="auto"/>
          <w:sz w:val="28"/>
          <w:szCs w:val="28"/>
        </w:rPr>
        <w:t>.</w:t>
      </w:r>
    </w:p>
    <w:p w14:paraId="5830F2BB" w14:textId="36092E64" w:rsidR="002F6028" w:rsidRPr="002D2D89" w:rsidRDefault="00703DC9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 xml:space="preserve">3.2.2. </w:t>
      </w:r>
      <w:r w:rsidR="00570E33" w:rsidRPr="002D2D89">
        <w:rPr>
          <w:color w:val="auto"/>
          <w:sz w:val="28"/>
          <w:szCs w:val="28"/>
        </w:rPr>
        <w:t>Организовывать разработку проектов</w:t>
      </w:r>
      <w:r w:rsidR="00680621" w:rsidRPr="002D2D89">
        <w:rPr>
          <w:color w:val="auto"/>
          <w:sz w:val="28"/>
          <w:szCs w:val="28"/>
        </w:rPr>
        <w:t xml:space="preserve"> в части архитектурно-строительного проектирования:</w:t>
      </w:r>
      <w:r w:rsidR="00570E33" w:rsidRPr="002D2D89">
        <w:rPr>
          <w:color w:val="auto"/>
          <w:sz w:val="28"/>
          <w:szCs w:val="28"/>
        </w:rPr>
        <w:t xml:space="preserve"> о</w:t>
      </w:r>
      <w:r w:rsidRPr="002D2D89">
        <w:rPr>
          <w:color w:val="auto"/>
          <w:sz w:val="28"/>
          <w:szCs w:val="28"/>
        </w:rPr>
        <w:t xml:space="preserve">существлять </w:t>
      </w:r>
      <w:r w:rsidR="00B07453" w:rsidRPr="002D2D89">
        <w:rPr>
          <w:color w:val="auto"/>
          <w:sz w:val="28"/>
          <w:szCs w:val="28"/>
        </w:rPr>
        <w:t>руководство разработкой разделов (частей) проекта при использовании средств автоматизации проектирования и участвовать в решении связанн</w:t>
      </w:r>
      <w:r w:rsidR="00870C50" w:rsidRPr="002D2D89">
        <w:rPr>
          <w:color w:val="auto"/>
          <w:sz w:val="28"/>
          <w:szCs w:val="28"/>
        </w:rPr>
        <w:t xml:space="preserve">ых с этими разделами (частями) </w:t>
      </w:r>
      <w:r w:rsidR="00B07453" w:rsidRPr="002D2D89">
        <w:rPr>
          <w:color w:val="auto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мощностей.</w:t>
      </w:r>
    </w:p>
    <w:p w14:paraId="68DCD35C" w14:textId="77777777" w:rsidR="00B07453" w:rsidRPr="002D2D89" w:rsidRDefault="00B0745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3.2.3. Вносить предложения об использовании в проектировании наиболее прогрессивных проектных решений.</w:t>
      </w:r>
    </w:p>
    <w:p w14:paraId="7AA5720B" w14:textId="77777777" w:rsidR="00B07453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3.2.4.</w:t>
      </w:r>
      <w:r w:rsidR="008F5463" w:rsidRPr="002D2D89">
        <w:rPr>
          <w:color w:val="auto"/>
          <w:sz w:val="28"/>
          <w:szCs w:val="28"/>
        </w:rPr>
        <w:t xml:space="preserve"> </w:t>
      </w:r>
      <w:r w:rsidRPr="002D2D89">
        <w:rPr>
          <w:color w:val="auto"/>
          <w:sz w:val="28"/>
          <w:szCs w:val="28"/>
        </w:rPr>
        <w:t xml:space="preserve">Вести </w:t>
      </w:r>
      <w:r w:rsidR="00B07453" w:rsidRPr="002D2D89">
        <w:rPr>
          <w:color w:val="auto"/>
          <w:sz w:val="28"/>
          <w:szCs w:val="28"/>
        </w:rPr>
        <w:t>и</w:t>
      </w:r>
      <w:r w:rsidRPr="002D2D89">
        <w:rPr>
          <w:color w:val="auto"/>
          <w:sz w:val="28"/>
          <w:szCs w:val="28"/>
        </w:rPr>
        <w:t xml:space="preserve"> осуществлять</w:t>
      </w:r>
      <w:r w:rsidR="00B07453" w:rsidRPr="002D2D89">
        <w:rPr>
          <w:color w:val="auto"/>
          <w:sz w:val="28"/>
          <w:szCs w:val="28"/>
        </w:rPr>
        <w:t xml:space="preserve"> контроль за проектами и графиками проектов.</w:t>
      </w:r>
    </w:p>
    <w:p w14:paraId="38151957" w14:textId="77777777" w:rsidR="00B07453" w:rsidRPr="002D2D89" w:rsidRDefault="00B0745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3.2.5. Проверять выполненную работу на соответствие полученному заданию.</w:t>
      </w:r>
    </w:p>
    <w:p w14:paraId="1C79F680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3.2.6. Участвовать в подготовке и сдаче проектов заказчику.</w:t>
      </w:r>
    </w:p>
    <w:p w14:paraId="0DF24274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3.2.7. Обеспечивать согласование в контролирующих и надзорных структурах.</w:t>
      </w:r>
    </w:p>
    <w:p w14:paraId="21EC073A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3.2.8. Обеспечивать выполнение отделом поставленных задач.</w:t>
      </w:r>
    </w:p>
    <w:p w14:paraId="76DE008D" w14:textId="77777777" w:rsidR="008F5463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3.2.9. Рассматривать исходные данные и задание на проектирование, определять их полноту и качество.</w:t>
      </w:r>
      <w:r w:rsidR="002F6028" w:rsidRPr="002D2D89">
        <w:rPr>
          <w:color w:val="auto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3DC8222D" w14:textId="77777777" w:rsidR="002F6028" w:rsidRPr="002D2D89" w:rsidRDefault="002F6028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3.2.10.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41D3E30D" w14:textId="77777777" w:rsidR="00AE34CD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3.2.11</w:t>
      </w:r>
      <w:r w:rsidR="00AE34CD" w:rsidRPr="002D2D89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78BA473B" w14:textId="001A64B9" w:rsidR="00AE34CD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3.2.12</w:t>
      </w:r>
      <w:r w:rsidR="00AE34CD" w:rsidRPr="002D2D89">
        <w:rPr>
          <w:color w:val="auto"/>
          <w:sz w:val="28"/>
          <w:szCs w:val="28"/>
        </w:rPr>
        <w:t xml:space="preserve">. </w:t>
      </w:r>
      <w:r w:rsidR="00293203" w:rsidRPr="002D2D89">
        <w:rPr>
          <w:color w:val="auto"/>
          <w:sz w:val="28"/>
          <w:szCs w:val="28"/>
        </w:rPr>
        <w:t>Обеспечивать соответствие р</w:t>
      </w:r>
      <w:r w:rsidR="00703DC9" w:rsidRPr="002D2D89">
        <w:rPr>
          <w:color w:val="auto"/>
          <w:sz w:val="28"/>
          <w:szCs w:val="28"/>
        </w:rPr>
        <w:t xml:space="preserve">азрабатываемых </w:t>
      </w:r>
      <w:r w:rsidR="009139A2" w:rsidRPr="002D2D89">
        <w:rPr>
          <w:color w:val="auto"/>
          <w:sz w:val="28"/>
          <w:szCs w:val="28"/>
        </w:rPr>
        <w:t>строительных</w:t>
      </w:r>
      <w:r w:rsidR="00293203" w:rsidRPr="002D2D89">
        <w:rPr>
          <w:color w:val="auto"/>
          <w:sz w:val="28"/>
          <w:szCs w:val="28"/>
        </w:rPr>
        <w:t xml:space="preserve"> и архитектурных</w:t>
      </w:r>
      <w:r w:rsidRPr="002D2D89">
        <w:rPr>
          <w:color w:val="auto"/>
          <w:sz w:val="28"/>
          <w:szCs w:val="28"/>
        </w:rPr>
        <w:t xml:space="preserve"> </w:t>
      </w:r>
      <w:r w:rsidR="00293203" w:rsidRPr="002D2D89">
        <w:rPr>
          <w:color w:val="auto"/>
          <w:sz w:val="28"/>
          <w:szCs w:val="28"/>
        </w:rPr>
        <w:t>решений, проектов и технической документации действующим нормативам, техническим условиям и другим нормативным документам по проектированию и строительству, а также требованиям охраны окружающей среды и экологическим стандартам.</w:t>
      </w:r>
    </w:p>
    <w:p w14:paraId="1D4B96A6" w14:textId="6059458A" w:rsidR="0029320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3.2.13</w:t>
      </w:r>
      <w:r w:rsidR="00293203" w:rsidRPr="002D2D89">
        <w:rPr>
          <w:color w:val="auto"/>
          <w:sz w:val="28"/>
          <w:szCs w:val="28"/>
        </w:rPr>
        <w:t>. Руководить разработкой градостроительных,</w:t>
      </w:r>
      <w:r w:rsidR="00703DC9" w:rsidRPr="002D2D89">
        <w:rPr>
          <w:color w:val="auto"/>
          <w:sz w:val="28"/>
          <w:szCs w:val="28"/>
        </w:rPr>
        <w:t xml:space="preserve"> </w:t>
      </w:r>
      <w:r w:rsidR="00293203" w:rsidRPr="002D2D89">
        <w:rPr>
          <w:color w:val="auto"/>
          <w:sz w:val="28"/>
          <w:szCs w:val="28"/>
        </w:rPr>
        <w:t>архитектурных решений и архитектурно-строительной части проекта, непосредственно участвовать в разработке проектных предложений,</w:t>
      </w:r>
      <w:r w:rsidR="006C24AF" w:rsidRPr="002D2D89">
        <w:rPr>
          <w:color w:val="auto"/>
          <w:sz w:val="28"/>
          <w:szCs w:val="28"/>
        </w:rPr>
        <w:t xml:space="preserve"> поиске оптимальных планировочных решений проектируемых зданий и сооружений, разработке технических условий на строительное проектирование.</w:t>
      </w:r>
    </w:p>
    <w:p w14:paraId="77DF2DA7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3.2.14</w:t>
      </w:r>
      <w:r w:rsidR="006C24AF" w:rsidRPr="002D2D89">
        <w:rPr>
          <w:color w:val="auto"/>
          <w:sz w:val="28"/>
          <w:szCs w:val="28"/>
        </w:rPr>
        <w:t>. Согласовывать с главным архитектором проекта решений по всем важным и принципиальным техническим вопросам, возникающим в процессе работы.</w:t>
      </w:r>
    </w:p>
    <w:p w14:paraId="47E74738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 xml:space="preserve">3.2.15. </w:t>
      </w:r>
      <w:r w:rsidR="006C24AF" w:rsidRPr="002D2D89">
        <w:rPr>
          <w:color w:val="auto"/>
          <w:sz w:val="28"/>
          <w:szCs w:val="28"/>
        </w:rPr>
        <w:t>Своевременно вносить в рабочую документацию согласованных с заказчиком изменений ранее выданных проектных решений, а также изменений по дефектам проектной документации.</w:t>
      </w:r>
    </w:p>
    <w:p w14:paraId="0EA40A63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3.2.16</w:t>
      </w:r>
      <w:r w:rsidR="006C24AF" w:rsidRPr="002D2D89">
        <w:rPr>
          <w:color w:val="auto"/>
          <w:sz w:val="28"/>
          <w:szCs w:val="28"/>
        </w:rPr>
        <w:t xml:space="preserve">. В случае необходимости выполнять наиболее ответственные чертежи зданий и сооружений, расчеты, технико-экономические </w:t>
      </w:r>
      <w:r w:rsidR="00C01EAC" w:rsidRPr="002D2D89">
        <w:rPr>
          <w:color w:val="auto"/>
          <w:sz w:val="28"/>
          <w:szCs w:val="28"/>
        </w:rPr>
        <w:t>обоснования сравниваемых вариантов.</w:t>
      </w:r>
    </w:p>
    <w:p w14:paraId="462F1FAD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3.2.17</w:t>
      </w:r>
      <w:r w:rsidR="00C01EAC" w:rsidRPr="002D2D89">
        <w:rPr>
          <w:color w:val="auto"/>
          <w:sz w:val="28"/>
          <w:szCs w:val="28"/>
        </w:rPr>
        <w:t>. Организовывать патентные исследования с целью обеспечения патентной чистоты новых проектных решений и патентоспособности.</w:t>
      </w:r>
    </w:p>
    <w:p w14:paraId="18DF1408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3.2.18</w:t>
      </w:r>
      <w:r w:rsidR="00C01EAC" w:rsidRPr="002D2D89">
        <w:rPr>
          <w:color w:val="auto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2D2D89">
        <w:rPr>
          <w:color w:val="auto"/>
          <w:sz w:val="28"/>
          <w:szCs w:val="28"/>
        </w:rPr>
        <w:t>ровать по вопросам, входящ</w:t>
      </w:r>
      <w:r w:rsidR="00C01EAC" w:rsidRPr="002D2D89">
        <w:rPr>
          <w:color w:val="auto"/>
          <w:sz w:val="28"/>
          <w:szCs w:val="28"/>
        </w:rPr>
        <w:t>им в его компетенцию.</w:t>
      </w:r>
    </w:p>
    <w:p w14:paraId="411024C3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3.2.19</w:t>
      </w:r>
      <w:r w:rsidR="00C01EAC" w:rsidRPr="002D2D89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235F2CFA" w14:textId="28AFF4D9" w:rsidR="007D6DDF" w:rsidRPr="002D2D89" w:rsidRDefault="002F0A1F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</w:t>
      </w:r>
      <w:r w:rsidR="008F5463" w:rsidRPr="002D2D89">
        <w:rPr>
          <w:color w:val="auto"/>
          <w:sz w:val="28"/>
          <w:szCs w:val="28"/>
        </w:rPr>
        <w:t>20</w:t>
      </w:r>
      <w:r w:rsidR="007D6DDF" w:rsidRPr="002D2D89">
        <w:rPr>
          <w:color w:val="auto"/>
          <w:sz w:val="28"/>
          <w:szCs w:val="28"/>
        </w:rPr>
        <w:t>.</w:t>
      </w:r>
      <w:r w:rsidR="008F5463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 xml:space="preserve">Осуществлять анализ и обобщение опыта разработки проектов, архитектурно-строительных  </w:t>
      </w:r>
      <w:r w:rsidR="00076455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>решений</w:t>
      </w:r>
      <w:r w:rsidR="00703DC9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>и их реализации в строительстве.</w:t>
      </w:r>
    </w:p>
    <w:p w14:paraId="154D2806" w14:textId="77777777" w:rsidR="007D6DDF" w:rsidRPr="002D2D89" w:rsidRDefault="008F5463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3.2.21</w:t>
      </w:r>
      <w:r w:rsidR="007D6DDF" w:rsidRPr="002D2D89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тестации и оценки деятельности, </w:t>
      </w:r>
      <w:r w:rsidR="007D6DDF" w:rsidRPr="002D2D89">
        <w:rPr>
          <w:rFonts w:ascii="Times New Roman" w:hAnsi="Times New Roman" w:cs="Times New Roman"/>
          <w:color w:val="auto"/>
          <w:sz w:val="28"/>
          <w:szCs w:val="28"/>
        </w:rPr>
        <w:t>организовывать обучение сотрудников отдела, а также повышение их квалификации.</w:t>
      </w:r>
    </w:p>
    <w:p w14:paraId="4C05204E" w14:textId="111D8A14" w:rsidR="005022A8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3.2.22</w:t>
      </w:r>
      <w:r w:rsidR="005022A8" w:rsidRPr="002D2D89">
        <w:rPr>
          <w:color w:val="auto"/>
          <w:sz w:val="28"/>
          <w:szCs w:val="28"/>
        </w:rPr>
        <w:t>. Участвовать</w:t>
      </w:r>
      <w:r w:rsidR="00703DC9" w:rsidRPr="002D2D89">
        <w:rPr>
          <w:color w:val="auto"/>
          <w:sz w:val="28"/>
          <w:szCs w:val="28"/>
        </w:rPr>
        <w:t xml:space="preserve"> </w:t>
      </w:r>
      <w:r w:rsidR="008146D7" w:rsidRPr="002D2D89">
        <w:rPr>
          <w:color w:val="auto"/>
          <w:sz w:val="28"/>
          <w:szCs w:val="28"/>
        </w:rPr>
        <w:t>в организации проведения специальной оценки условий труда и подготовке предложений по рационализации рабочих мест.</w:t>
      </w:r>
      <w:r w:rsidR="00666EB1" w:rsidRPr="002D2D89">
        <w:rPr>
          <w:color w:val="auto"/>
          <w:sz w:val="28"/>
          <w:szCs w:val="28"/>
        </w:rPr>
        <w:t xml:space="preserve"> </w:t>
      </w:r>
    </w:p>
    <w:p w14:paraId="7BB53E07" w14:textId="77777777" w:rsidR="005022A8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3.2.23</w:t>
      </w:r>
      <w:r w:rsidR="005022A8" w:rsidRPr="002D2D89">
        <w:rPr>
          <w:color w:val="auto"/>
          <w:sz w:val="28"/>
          <w:szCs w:val="28"/>
        </w:rPr>
        <w:t>. Определять ответственность, обязанность и полномочия подчиненного персонала в соответствии с их должностными инструкциями</w:t>
      </w:r>
      <w:r w:rsidRPr="002D2D89">
        <w:rPr>
          <w:color w:val="auto"/>
          <w:sz w:val="28"/>
          <w:szCs w:val="28"/>
        </w:rPr>
        <w:t>.</w:t>
      </w:r>
    </w:p>
    <w:p w14:paraId="73198FBF" w14:textId="77777777" w:rsidR="008F546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3.2.24</w:t>
      </w:r>
      <w:r w:rsidR="002F6028" w:rsidRPr="002D2D89">
        <w:rPr>
          <w:color w:val="auto"/>
          <w:sz w:val="28"/>
          <w:szCs w:val="28"/>
        </w:rPr>
        <w:t>. Участвовать в экспертизе проектов, подготовке публикаций и составлении заявок на изобретения, работе семинаров и конференций по своей специальности.</w:t>
      </w:r>
    </w:p>
    <w:p w14:paraId="36AC804F" w14:textId="77777777" w:rsidR="008F546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</w:p>
    <w:p w14:paraId="12C31C29" w14:textId="437509FC" w:rsidR="008A1276" w:rsidRPr="002D2D89" w:rsidRDefault="00703DC9" w:rsidP="002D2D89">
      <w:pPr>
        <w:pStyle w:val="1"/>
        <w:numPr>
          <w:ilvl w:val="0"/>
          <w:numId w:val="8"/>
        </w:numPr>
        <w:ind w:left="0" w:firstLine="851"/>
        <w:jc w:val="both"/>
        <w:rPr>
          <w:b/>
          <w:iCs/>
          <w:color w:val="auto"/>
          <w:sz w:val="28"/>
          <w:szCs w:val="28"/>
        </w:rPr>
      </w:pPr>
      <w:r w:rsidRPr="002D2D89">
        <w:rPr>
          <w:b/>
          <w:color w:val="auto"/>
          <w:sz w:val="28"/>
          <w:szCs w:val="28"/>
        </w:rPr>
        <w:t xml:space="preserve">Требования </w:t>
      </w:r>
      <w:r w:rsidR="008A1276" w:rsidRPr="002D2D89">
        <w:rPr>
          <w:b/>
          <w:color w:val="auto"/>
          <w:sz w:val="28"/>
          <w:szCs w:val="28"/>
        </w:rPr>
        <w:t>по подтверждению к</w:t>
      </w:r>
      <w:r w:rsidR="00870C50" w:rsidRPr="002D2D89">
        <w:rPr>
          <w:b/>
          <w:color w:val="auto"/>
          <w:sz w:val="28"/>
          <w:szCs w:val="28"/>
        </w:rPr>
        <w:t xml:space="preserve">валификации </w:t>
      </w:r>
      <w:r w:rsidR="00A415E4" w:rsidRPr="002D2D89">
        <w:rPr>
          <w:b/>
          <w:iCs/>
          <w:color w:val="auto"/>
          <w:sz w:val="28"/>
          <w:szCs w:val="28"/>
        </w:rPr>
        <w:t>начальника</w:t>
      </w:r>
      <w:r w:rsidR="007F5637" w:rsidRPr="002D2D89">
        <w:rPr>
          <w:iCs/>
          <w:sz w:val="28"/>
          <w:szCs w:val="28"/>
        </w:rPr>
        <w:t xml:space="preserve"> </w:t>
      </w:r>
      <w:r w:rsidR="007F5637" w:rsidRPr="002D2D89">
        <w:rPr>
          <w:b/>
          <w:iCs/>
          <w:color w:val="auto"/>
          <w:sz w:val="28"/>
          <w:szCs w:val="28"/>
        </w:rPr>
        <w:t>архитектурно-строительного</w:t>
      </w:r>
      <w:r w:rsidR="00A415E4" w:rsidRPr="002D2D89">
        <w:rPr>
          <w:b/>
          <w:color w:val="auto"/>
          <w:sz w:val="28"/>
          <w:szCs w:val="28"/>
        </w:rPr>
        <w:t xml:space="preserve"> </w:t>
      </w:r>
      <w:r w:rsidR="00A415E4" w:rsidRPr="002D2D89">
        <w:rPr>
          <w:b/>
          <w:iCs/>
          <w:color w:val="auto"/>
          <w:sz w:val="28"/>
          <w:szCs w:val="28"/>
        </w:rPr>
        <w:t>отдела</w:t>
      </w:r>
      <w:r w:rsidR="00870C50" w:rsidRPr="002D2D89">
        <w:rPr>
          <w:b/>
          <w:iCs/>
          <w:color w:val="auto"/>
          <w:sz w:val="28"/>
          <w:szCs w:val="28"/>
        </w:rPr>
        <w:t>.</w:t>
      </w:r>
    </w:p>
    <w:p w14:paraId="6A1108F6" w14:textId="77777777" w:rsidR="00337E57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2A91C725" w14:textId="6D787E46" w:rsidR="0066013C" w:rsidRPr="002D2D89" w:rsidRDefault="007E0E6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6BF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высшего образования </w:t>
      </w:r>
      <w:r w:rsidR="00BE6BF3"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специальности или направлению подготовки в области строительства соответствующего профи</w:t>
      </w:r>
      <w:r w:rsidR="00703DC9"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ля,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.2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020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6D2F05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3" w:name="_Hlk202818492"/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>в ред.</w:t>
      </w:r>
      <w:r w:rsidR="00E56ED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>04.07.2024г: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автоматизация и комплексная механизация строительства (код 0638), автомобильные дороги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(код 1211), автомобильные дороги и аэродромы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(коды 270205, 29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1000), архитектура (коды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07.03.01,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07.04.01,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0310,10.10), </w:t>
      </w:r>
      <w:bookmarkStart w:id="4" w:name="_Hlk82778737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безопасность технологических процессов и производств (по отраслям) (код 280102), </w:t>
      </w:r>
      <w:bookmarkEnd w:id="4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водоснабжение и водоотведение (коды 270112,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рациональное использование и охрана водных ресурсов (код 29.08), гидротехническое строительство (коды 270104,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 гидротехническое строительство речных с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ооружений и гидроэлектростанций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>код 1203), гидроэлектростанции                               (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код 140209),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1003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>00,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10.03), гидроэнергетические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установки (код 0307),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градостроительство (коды 07.03.04,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271000), защита окружающей среды (коды 280200, 553500,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330600),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мосты и тоннели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(код 1212), мосты и транспортные тоннели (коды 270201,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29.11), охрана окружающей среды и рациональное использование природных ресурсов (коды 25.13,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320700),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очистка природных и сточных вод 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(ко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д 12176), плазменные энергетические установки  (коды 140505,101100),</w:t>
      </w:r>
      <w:r w:rsidR="00343B4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зданий (коды 270114,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3B4B" w:rsidRPr="002D2D89">
        <w:rPr>
          <w:rFonts w:ascii="Times New Roman" w:hAnsi="Times New Roman" w:cs="Times New Roman"/>
          <w:color w:val="auto"/>
          <w:sz w:val="28"/>
          <w:szCs w:val="28"/>
        </w:rPr>
        <w:t>291400),</w:t>
      </w:r>
      <w:r w:rsidR="00EE3F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применение и эксплуатация автоматизированных систем специального назначения (коды 09.05.01, 230106),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0C582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653500), тепловые электрические станции (коды 0305,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140101),</w:t>
      </w:r>
      <w:r w:rsidR="00EE3F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теплогазоснабжение и вентиляция (коды 1208, 270109, 290700, 29.07),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080502</w:t>
      </w:r>
      <w:r w:rsidR="00083DF9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Start w:id="5" w:name="_Hlk82710730"/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r w:rsidR="000E1BD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электроснабжение (коды 100400, 10.04, 140211), 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ядерная энергетика и технологии (код 14.00.00), ядерные реакторы и энергетические установки (коды 140305, 070500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D134D3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ядерная энергетика и теплофизика (коды 14.03.01, 14.04.01, 140700).</w:t>
      </w:r>
    </w:p>
    <w:bookmarkEnd w:id="5"/>
    <w:p w14:paraId="2EDA2636" w14:textId="375185EA" w:rsidR="00337E57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136954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BE6BF3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01F8BBB7" w14:textId="77777777" w:rsidR="00337E57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E4603A4" w14:textId="6D7EB3CD" w:rsidR="00443610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443610" w:rsidRPr="002D2D89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лет.</w:t>
      </w:r>
    </w:p>
    <w:p w14:paraId="1F069235" w14:textId="77777777" w:rsidR="00257F94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2D2D8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5A23CDC0" w14:textId="6CC9A2EC" w:rsidR="00337E57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592B2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5EBAC78D" w14:textId="753E3964" w:rsidR="00870C50" w:rsidRPr="002D2D89" w:rsidRDefault="00870C50" w:rsidP="00870C50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области инженерных изысканий, градостроительства, архитектурно-строительного проектирования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отдела) в Национальный реестр специалистов в области инженерных изысканий и архитектурно-строительного проектирования;</w:t>
      </w:r>
    </w:p>
    <w:p w14:paraId="3E865280" w14:textId="2FD76BB6" w:rsidR="00870C50" w:rsidRPr="002D2D89" w:rsidRDefault="00870C50" w:rsidP="00870C50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2D2D89">
        <w:rPr>
          <w:rFonts w:cs="Times New Roman"/>
          <w:sz w:val="28"/>
          <w:szCs w:val="28"/>
        </w:rPr>
        <w:t>-</w:t>
      </w:r>
      <w:r w:rsidRPr="002D2D89">
        <w:rPr>
          <w:rFonts w:cs="Times New Roman"/>
          <w:color w:val="auto"/>
          <w:sz w:val="28"/>
          <w:szCs w:val="28"/>
        </w:rPr>
        <w:t xml:space="preserve"> </w:t>
      </w:r>
      <w:r w:rsidRPr="002D2D89">
        <w:rPr>
          <w:rFonts w:cs="Times New Roman"/>
          <w:iCs/>
          <w:color w:val="auto"/>
          <w:sz w:val="28"/>
          <w:szCs w:val="28"/>
        </w:rPr>
        <w:t xml:space="preserve">начальник </w:t>
      </w:r>
      <w:r w:rsidR="00C54753" w:rsidRPr="002D2D89">
        <w:rPr>
          <w:rFonts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Pr="002D2D89">
        <w:rPr>
          <w:rFonts w:cs="Times New Roman"/>
          <w:iCs/>
          <w:color w:val="auto"/>
          <w:sz w:val="28"/>
          <w:szCs w:val="28"/>
        </w:rPr>
        <w:t>отдела</w:t>
      </w:r>
      <w:r w:rsidRPr="002D2D89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2D2D89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2D2D89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2D2D89">
        <w:rPr>
          <w:rFonts w:cs="Times New Roman"/>
          <w:sz w:val="28"/>
          <w:szCs w:val="28"/>
        </w:rPr>
        <w:t>ганизации порядком (Приложение 3</w:t>
      </w:r>
      <w:r w:rsidRPr="002D2D89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2A991811" w14:textId="77777777" w:rsidR="0028194A" w:rsidRPr="002D2D89" w:rsidRDefault="0028194A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3D0B6F" w14:textId="37D41864" w:rsidR="00337D05" w:rsidRPr="002D2D89" w:rsidRDefault="00E900CE" w:rsidP="00703DC9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07BF7D22" w14:textId="1820E99A" w:rsidR="00CA746E" w:rsidRPr="002D2D89" w:rsidRDefault="008A2CA9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D134D3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</w:t>
      </w:r>
      <w:r w:rsidR="00D134D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работника и</w:t>
      </w: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C40B6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349A0" w:rsidRPr="002D2D89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92B2B" w:rsidRPr="002D2D89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455" w:rsidRPr="002D2D89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303F64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703DC9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E81A" w14:textId="77777777" w:rsidR="003F3DCB" w:rsidRDefault="003F3DCB" w:rsidP="00337D05">
      <w:r>
        <w:separator/>
      </w:r>
    </w:p>
  </w:endnote>
  <w:endnote w:type="continuationSeparator" w:id="0">
    <w:p w14:paraId="3ADB5C99" w14:textId="77777777" w:rsidR="003F3DCB" w:rsidRDefault="003F3DCB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E221" w14:textId="77777777" w:rsidR="00716B4B" w:rsidRDefault="00716B4B">
    <w:pPr>
      <w:pStyle w:val="af1"/>
      <w:jc w:val="center"/>
    </w:pPr>
  </w:p>
  <w:p w14:paraId="46CAF7CF" w14:textId="77777777" w:rsidR="00716B4B" w:rsidRDefault="00716B4B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AC2F" w14:textId="77777777" w:rsidR="003F3DCB" w:rsidRDefault="003F3DCB" w:rsidP="00337D05">
      <w:r>
        <w:separator/>
      </w:r>
    </w:p>
  </w:footnote>
  <w:footnote w:type="continuationSeparator" w:id="0">
    <w:p w14:paraId="69C0F36B" w14:textId="77777777" w:rsidR="003F3DCB" w:rsidRDefault="003F3DCB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4B72B6C2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  <w:i w:val="0"/>
        <w:iCs w:val="0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7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13081047">
    <w:abstractNumId w:val="3"/>
  </w:num>
  <w:num w:numId="2" w16cid:durableId="203710505">
    <w:abstractNumId w:val="5"/>
  </w:num>
  <w:num w:numId="3" w16cid:durableId="2042633474">
    <w:abstractNumId w:val="1"/>
  </w:num>
  <w:num w:numId="4" w16cid:durableId="1053508563">
    <w:abstractNumId w:val="2"/>
  </w:num>
  <w:num w:numId="5" w16cid:durableId="1807164595">
    <w:abstractNumId w:val="0"/>
  </w:num>
  <w:num w:numId="6" w16cid:durableId="1149595311">
    <w:abstractNumId w:val="6"/>
  </w:num>
  <w:num w:numId="7" w16cid:durableId="202601372">
    <w:abstractNumId w:val="0"/>
  </w:num>
  <w:num w:numId="8" w16cid:durableId="2109111887">
    <w:abstractNumId w:val="4"/>
  </w:num>
  <w:num w:numId="9" w16cid:durableId="110284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2DC9"/>
    <w:rsid w:val="00004134"/>
    <w:rsid w:val="0000660B"/>
    <w:rsid w:val="00006614"/>
    <w:rsid w:val="000215AA"/>
    <w:rsid w:val="00021E86"/>
    <w:rsid w:val="00025EED"/>
    <w:rsid w:val="000313C1"/>
    <w:rsid w:val="00044171"/>
    <w:rsid w:val="00045AC6"/>
    <w:rsid w:val="000460DB"/>
    <w:rsid w:val="0005290F"/>
    <w:rsid w:val="000548C1"/>
    <w:rsid w:val="00056451"/>
    <w:rsid w:val="000577CC"/>
    <w:rsid w:val="00063082"/>
    <w:rsid w:val="00071216"/>
    <w:rsid w:val="0007203E"/>
    <w:rsid w:val="00076455"/>
    <w:rsid w:val="000809C5"/>
    <w:rsid w:val="00083DF9"/>
    <w:rsid w:val="0009548F"/>
    <w:rsid w:val="000A2C7C"/>
    <w:rsid w:val="000A5353"/>
    <w:rsid w:val="000A5E3D"/>
    <w:rsid w:val="000A6BAC"/>
    <w:rsid w:val="000B674E"/>
    <w:rsid w:val="000B72FD"/>
    <w:rsid w:val="000B78E7"/>
    <w:rsid w:val="000C30C0"/>
    <w:rsid w:val="000C582A"/>
    <w:rsid w:val="000D0B1A"/>
    <w:rsid w:val="000D3160"/>
    <w:rsid w:val="000D57F7"/>
    <w:rsid w:val="000E1BDB"/>
    <w:rsid w:val="000E4CC5"/>
    <w:rsid w:val="000E64DF"/>
    <w:rsid w:val="000F260C"/>
    <w:rsid w:val="00100A1B"/>
    <w:rsid w:val="00101A42"/>
    <w:rsid w:val="00105712"/>
    <w:rsid w:val="00105EEB"/>
    <w:rsid w:val="0011109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2BE5"/>
    <w:rsid w:val="001C6002"/>
    <w:rsid w:val="001C7198"/>
    <w:rsid w:val="001D4656"/>
    <w:rsid w:val="001D5EAD"/>
    <w:rsid w:val="001E1A74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23DDC"/>
    <w:rsid w:val="0023071C"/>
    <w:rsid w:val="002316EF"/>
    <w:rsid w:val="002349A0"/>
    <w:rsid w:val="00245D93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51F8"/>
    <w:rsid w:val="002A6780"/>
    <w:rsid w:val="002C4D1B"/>
    <w:rsid w:val="002C4E7B"/>
    <w:rsid w:val="002C7CA2"/>
    <w:rsid w:val="002D1208"/>
    <w:rsid w:val="002D2D89"/>
    <w:rsid w:val="002D4726"/>
    <w:rsid w:val="002D7A77"/>
    <w:rsid w:val="002E3A27"/>
    <w:rsid w:val="002E3CA2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322AE"/>
    <w:rsid w:val="003332CA"/>
    <w:rsid w:val="00333514"/>
    <w:rsid w:val="00336EEB"/>
    <w:rsid w:val="00337D05"/>
    <w:rsid w:val="00337E57"/>
    <w:rsid w:val="00343B4B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3458"/>
    <w:rsid w:val="003C672A"/>
    <w:rsid w:val="003C7DFA"/>
    <w:rsid w:val="003D3C7C"/>
    <w:rsid w:val="003D6A7E"/>
    <w:rsid w:val="003D6C0E"/>
    <w:rsid w:val="003D788E"/>
    <w:rsid w:val="003E0A34"/>
    <w:rsid w:val="003E17E8"/>
    <w:rsid w:val="003F281C"/>
    <w:rsid w:val="003F3DCB"/>
    <w:rsid w:val="004028DD"/>
    <w:rsid w:val="00404F96"/>
    <w:rsid w:val="004057FF"/>
    <w:rsid w:val="0041197D"/>
    <w:rsid w:val="00424F21"/>
    <w:rsid w:val="00430B2D"/>
    <w:rsid w:val="00430E54"/>
    <w:rsid w:val="00436194"/>
    <w:rsid w:val="004403B0"/>
    <w:rsid w:val="00443610"/>
    <w:rsid w:val="004458F8"/>
    <w:rsid w:val="00446D55"/>
    <w:rsid w:val="0045480A"/>
    <w:rsid w:val="00460ABA"/>
    <w:rsid w:val="0047215B"/>
    <w:rsid w:val="00474411"/>
    <w:rsid w:val="00480B34"/>
    <w:rsid w:val="00481633"/>
    <w:rsid w:val="004941A7"/>
    <w:rsid w:val="00494CF7"/>
    <w:rsid w:val="004A20F5"/>
    <w:rsid w:val="004A43C0"/>
    <w:rsid w:val="004C2B47"/>
    <w:rsid w:val="004D04B0"/>
    <w:rsid w:val="004D6EAE"/>
    <w:rsid w:val="004E2E63"/>
    <w:rsid w:val="004E3495"/>
    <w:rsid w:val="004F0924"/>
    <w:rsid w:val="004F1290"/>
    <w:rsid w:val="004F1771"/>
    <w:rsid w:val="004F2B0D"/>
    <w:rsid w:val="00500FB3"/>
    <w:rsid w:val="005022A8"/>
    <w:rsid w:val="00505AD7"/>
    <w:rsid w:val="00507E5C"/>
    <w:rsid w:val="005225F1"/>
    <w:rsid w:val="00542933"/>
    <w:rsid w:val="0055041D"/>
    <w:rsid w:val="00550504"/>
    <w:rsid w:val="005559B5"/>
    <w:rsid w:val="005579E0"/>
    <w:rsid w:val="00563BB4"/>
    <w:rsid w:val="0056611D"/>
    <w:rsid w:val="00570E33"/>
    <w:rsid w:val="00571FF2"/>
    <w:rsid w:val="00572B3F"/>
    <w:rsid w:val="005742FC"/>
    <w:rsid w:val="00582946"/>
    <w:rsid w:val="00591455"/>
    <w:rsid w:val="00591529"/>
    <w:rsid w:val="00592B2B"/>
    <w:rsid w:val="005A0900"/>
    <w:rsid w:val="005A3B03"/>
    <w:rsid w:val="005A6847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0621"/>
    <w:rsid w:val="00681F05"/>
    <w:rsid w:val="00682DD3"/>
    <w:rsid w:val="00682FCD"/>
    <w:rsid w:val="00684E70"/>
    <w:rsid w:val="0068685F"/>
    <w:rsid w:val="00686884"/>
    <w:rsid w:val="006906C2"/>
    <w:rsid w:val="0069182F"/>
    <w:rsid w:val="006C0291"/>
    <w:rsid w:val="006C127D"/>
    <w:rsid w:val="006C24AF"/>
    <w:rsid w:val="006C3F30"/>
    <w:rsid w:val="006D24DF"/>
    <w:rsid w:val="006D2F05"/>
    <w:rsid w:val="006D3AE6"/>
    <w:rsid w:val="006D45D4"/>
    <w:rsid w:val="006D6329"/>
    <w:rsid w:val="006E3524"/>
    <w:rsid w:val="006E38C7"/>
    <w:rsid w:val="006E41FD"/>
    <w:rsid w:val="006F22D9"/>
    <w:rsid w:val="006F2829"/>
    <w:rsid w:val="006F2D32"/>
    <w:rsid w:val="006F35BE"/>
    <w:rsid w:val="00700094"/>
    <w:rsid w:val="00703DC9"/>
    <w:rsid w:val="00705B46"/>
    <w:rsid w:val="0071462E"/>
    <w:rsid w:val="00716B4B"/>
    <w:rsid w:val="00721331"/>
    <w:rsid w:val="007221B4"/>
    <w:rsid w:val="00723393"/>
    <w:rsid w:val="0072709F"/>
    <w:rsid w:val="00733E37"/>
    <w:rsid w:val="00740229"/>
    <w:rsid w:val="00745921"/>
    <w:rsid w:val="007549B0"/>
    <w:rsid w:val="00756ECC"/>
    <w:rsid w:val="007609EE"/>
    <w:rsid w:val="00774416"/>
    <w:rsid w:val="007777B4"/>
    <w:rsid w:val="00782E6F"/>
    <w:rsid w:val="00794417"/>
    <w:rsid w:val="007B4D00"/>
    <w:rsid w:val="007B78FB"/>
    <w:rsid w:val="007C52C8"/>
    <w:rsid w:val="007D0433"/>
    <w:rsid w:val="007D25F3"/>
    <w:rsid w:val="007D6DDF"/>
    <w:rsid w:val="007E0E6E"/>
    <w:rsid w:val="007E2A29"/>
    <w:rsid w:val="007E3F39"/>
    <w:rsid w:val="007E4232"/>
    <w:rsid w:val="007E4312"/>
    <w:rsid w:val="007F4A2A"/>
    <w:rsid w:val="007F5637"/>
    <w:rsid w:val="00800938"/>
    <w:rsid w:val="00801756"/>
    <w:rsid w:val="008137F4"/>
    <w:rsid w:val="00813F0B"/>
    <w:rsid w:val="008146D7"/>
    <w:rsid w:val="00815D2A"/>
    <w:rsid w:val="00822438"/>
    <w:rsid w:val="00830362"/>
    <w:rsid w:val="008330A5"/>
    <w:rsid w:val="008351CE"/>
    <w:rsid w:val="008377A9"/>
    <w:rsid w:val="00842359"/>
    <w:rsid w:val="00846752"/>
    <w:rsid w:val="00851D8F"/>
    <w:rsid w:val="008521B0"/>
    <w:rsid w:val="008525B2"/>
    <w:rsid w:val="00852BC3"/>
    <w:rsid w:val="0085612D"/>
    <w:rsid w:val="00857729"/>
    <w:rsid w:val="008608D5"/>
    <w:rsid w:val="00865F05"/>
    <w:rsid w:val="00870C50"/>
    <w:rsid w:val="00883779"/>
    <w:rsid w:val="008868A8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D6238"/>
    <w:rsid w:val="008E12AF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A47"/>
    <w:rsid w:val="00926F6F"/>
    <w:rsid w:val="00935E20"/>
    <w:rsid w:val="00942C16"/>
    <w:rsid w:val="00945ADC"/>
    <w:rsid w:val="00947DAA"/>
    <w:rsid w:val="00947E2B"/>
    <w:rsid w:val="00951441"/>
    <w:rsid w:val="009578F8"/>
    <w:rsid w:val="00957D3B"/>
    <w:rsid w:val="00962650"/>
    <w:rsid w:val="009649A4"/>
    <w:rsid w:val="009710F5"/>
    <w:rsid w:val="00976A8E"/>
    <w:rsid w:val="009776A1"/>
    <w:rsid w:val="00977C79"/>
    <w:rsid w:val="009A4E90"/>
    <w:rsid w:val="009A6D75"/>
    <w:rsid w:val="009B076D"/>
    <w:rsid w:val="009B1F40"/>
    <w:rsid w:val="009C6134"/>
    <w:rsid w:val="009C7662"/>
    <w:rsid w:val="009D3663"/>
    <w:rsid w:val="009D5D16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1EC5"/>
    <w:rsid w:val="00A43A5B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671E"/>
    <w:rsid w:val="00AA7C35"/>
    <w:rsid w:val="00AB49E0"/>
    <w:rsid w:val="00AB62BD"/>
    <w:rsid w:val="00AB6483"/>
    <w:rsid w:val="00AC1752"/>
    <w:rsid w:val="00AD0DAF"/>
    <w:rsid w:val="00AD6BF6"/>
    <w:rsid w:val="00AE34CD"/>
    <w:rsid w:val="00AE39B1"/>
    <w:rsid w:val="00AE5C71"/>
    <w:rsid w:val="00AF4D44"/>
    <w:rsid w:val="00AF76FC"/>
    <w:rsid w:val="00B008AA"/>
    <w:rsid w:val="00B03761"/>
    <w:rsid w:val="00B05219"/>
    <w:rsid w:val="00B062F5"/>
    <w:rsid w:val="00B06DD6"/>
    <w:rsid w:val="00B07453"/>
    <w:rsid w:val="00B11D62"/>
    <w:rsid w:val="00B1564B"/>
    <w:rsid w:val="00B2156C"/>
    <w:rsid w:val="00B25C85"/>
    <w:rsid w:val="00B2648F"/>
    <w:rsid w:val="00B30D7C"/>
    <w:rsid w:val="00B31283"/>
    <w:rsid w:val="00B4402B"/>
    <w:rsid w:val="00B45540"/>
    <w:rsid w:val="00B53073"/>
    <w:rsid w:val="00B55D9F"/>
    <w:rsid w:val="00B56BA1"/>
    <w:rsid w:val="00B746E3"/>
    <w:rsid w:val="00B77AB8"/>
    <w:rsid w:val="00B8628D"/>
    <w:rsid w:val="00B9038B"/>
    <w:rsid w:val="00B9124B"/>
    <w:rsid w:val="00B92466"/>
    <w:rsid w:val="00B95793"/>
    <w:rsid w:val="00B9713A"/>
    <w:rsid w:val="00BA33DA"/>
    <w:rsid w:val="00BB0B27"/>
    <w:rsid w:val="00BB1E87"/>
    <w:rsid w:val="00BC5624"/>
    <w:rsid w:val="00BC691F"/>
    <w:rsid w:val="00BC7380"/>
    <w:rsid w:val="00BC761C"/>
    <w:rsid w:val="00BD699F"/>
    <w:rsid w:val="00BE6BF3"/>
    <w:rsid w:val="00BF253D"/>
    <w:rsid w:val="00BF5DE7"/>
    <w:rsid w:val="00C01EAC"/>
    <w:rsid w:val="00C07086"/>
    <w:rsid w:val="00C247B0"/>
    <w:rsid w:val="00C25AD4"/>
    <w:rsid w:val="00C274A8"/>
    <w:rsid w:val="00C306B0"/>
    <w:rsid w:val="00C40B62"/>
    <w:rsid w:val="00C43151"/>
    <w:rsid w:val="00C433D3"/>
    <w:rsid w:val="00C463B5"/>
    <w:rsid w:val="00C5156B"/>
    <w:rsid w:val="00C52EC1"/>
    <w:rsid w:val="00C54753"/>
    <w:rsid w:val="00C62337"/>
    <w:rsid w:val="00C747CB"/>
    <w:rsid w:val="00C8225F"/>
    <w:rsid w:val="00C82C29"/>
    <w:rsid w:val="00C864AD"/>
    <w:rsid w:val="00C9066A"/>
    <w:rsid w:val="00C94EE1"/>
    <w:rsid w:val="00CA49E0"/>
    <w:rsid w:val="00CA6420"/>
    <w:rsid w:val="00CA746E"/>
    <w:rsid w:val="00CB0326"/>
    <w:rsid w:val="00CB2529"/>
    <w:rsid w:val="00CB6D67"/>
    <w:rsid w:val="00CB7832"/>
    <w:rsid w:val="00CC2A99"/>
    <w:rsid w:val="00CC302B"/>
    <w:rsid w:val="00CC5965"/>
    <w:rsid w:val="00CC7411"/>
    <w:rsid w:val="00D053F8"/>
    <w:rsid w:val="00D134D3"/>
    <w:rsid w:val="00D17B2B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5D0E"/>
    <w:rsid w:val="00DA78FD"/>
    <w:rsid w:val="00DB5316"/>
    <w:rsid w:val="00DC33EC"/>
    <w:rsid w:val="00DC566A"/>
    <w:rsid w:val="00DD161A"/>
    <w:rsid w:val="00DD1721"/>
    <w:rsid w:val="00DD3400"/>
    <w:rsid w:val="00DD71D7"/>
    <w:rsid w:val="00DE455F"/>
    <w:rsid w:val="00DE6218"/>
    <w:rsid w:val="00DF0C80"/>
    <w:rsid w:val="00DF1A5F"/>
    <w:rsid w:val="00E046FE"/>
    <w:rsid w:val="00E110E1"/>
    <w:rsid w:val="00E11CB1"/>
    <w:rsid w:val="00E135E1"/>
    <w:rsid w:val="00E22E20"/>
    <w:rsid w:val="00E26056"/>
    <w:rsid w:val="00E31BE2"/>
    <w:rsid w:val="00E47898"/>
    <w:rsid w:val="00E537A7"/>
    <w:rsid w:val="00E55192"/>
    <w:rsid w:val="00E56ED3"/>
    <w:rsid w:val="00E60FD7"/>
    <w:rsid w:val="00E638C0"/>
    <w:rsid w:val="00E731E6"/>
    <w:rsid w:val="00E82197"/>
    <w:rsid w:val="00E83C9C"/>
    <w:rsid w:val="00E83FBC"/>
    <w:rsid w:val="00E900CE"/>
    <w:rsid w:val="00E97636"/>
    <w:rsid w:val="00EA7859"/>
    <w:rsid w:val="00EB4105"/>
    <w:rsid w:val="00EB6033"/>
    <w:rsid w:val="00EC721D"/>
    <w:rsid w:val="00ED5CF2"/>
    <w:rsid w:val="00EE3FFA"/>
    <w:rsid w:val="00F01C24"/>
    <w:rsid w:val="00F03AC6"/>
    <w:rsid w:val="00F073DB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7796D"/>
    <w:rsid w:val="00F80369"/>
    <w:rsid w:val="00F81C85"/>
    <w:rsid w:val="00F83844"/>
    <w:rsid w:val="00F83B5F"/>
    <w:rsid w:val="00F91D73"/>
    <w:rsid w:val="00FA43D5"/>
    <w:rsid w:val="00FA4FB3"/>
    <w:rsid w:val="00FA7F03"/>
    <w:rsid w:val="00FB2B69"/>
    <w:rsid w:val="00FB60FD"/>
    <w:rsid w:val="00FC5470"/>
    <w:rsid w:val="00FD15D5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3547"/>
  <w15:docId w15:val="{A1B83D4A-976D-459B-9D92-75191F9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C3EC-BDE7-41AC-8554-5A3859C0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8</cp:revision>
  <cp:lastPrinted>2017-02-07T07:47:00Z</cp:lastPrinted>
  <dcterms:created xsi:type="dcterms:W3CDTF">2025-08-28T19:53:00Z</dcterms:created>
  <dcterms:modified xsi:type="dcterms:W3CDTF">2025-09-17T06:34:00Z</dcterms:modified>
</cp:coreProperties>
</file>